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FC" w:rsidRDefault="007C36E5" w:rsidP="00D465ED">
      <w:pPr>
        <w:spacing w:before="100" w:beforeAutospacing="1" w:after="100" w:afterAutospacing="1" w:line="240" w:lineRule="atLeas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地图审核</w:t>
      </w:r>
      <w:r w:rsidR="0063059D">
        <w:rPr>
          <w:rFonts w:ascii="黑体" w:eastAsia="黑体" w:hAnsi="黑体" w:cs="黑体" w:hint="eastAsia"/>
          <w:color w:val="000000"/>
          <w:kern w:val="0"/>
          <w:sz w:val="36"/>
          <w:szCs w:val="36"/>
        </w:rPr>
        <w:t>审批</w:t>
      </w:r>
      <w:r>
        <w:rPr>
          <w:rFonts w:ascii="黑体" w:eastAsia="黑体" w:hAnsi="黑体" w:cs="黑体" w:hint="eastAsia"/>
          <w:color w:val="000000"/>
          <w:kern w:val="0"/>
          <w:sz w:val="36"/>
          <w:szCs w:val="36"/>
        </w:rPr>
        <w:t>服务指南</w:t>
      </w:r>
    </w:p>
    <w:p w:rsidR="00E942FC" w:rsidRPr="00D465ED" w:rsidRDefault="007C36E5" w:rsidP="00D465ED">
      <w:pPr>
        <w:spacing w:before="100" w:beforeAutospacing="1" w:after="100" w:afterAutospacing="1" w:line="240" w:lineRule="atLeast"/>
        <w:ind w:firstLine="601"/>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一、适用范围</w:t>
      </w:r>
      <w:bookmarkStart w:id="0" w:name="_GoBack"/>
      <w:bookmarkEnd w:id="0"/>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本指南适用于地图审核行政审批的申请和办理。</w:t>
      </w:r>
    </w:p>
    <w:p w:rsidR="00E942FC" w:rsidRPr="00D465ED" w:rsidRDefault="007C36E5" w:rsidP="00D465ED">
      <w:pPr>
        <w:spacing w:before="100" w:beforeAutospacing="1" w:after="100" w:afterAutospacing="1" w:line="240" w:lineRule="atLeast"/>
        <w:ind w:firstLine="601"/>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二、项目信息</w:t>
      </w:r>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楷体" w:cs="宋体" w:hint="eastAsia"/>
          <w:color w:val="000000"/>
          <w:kern w:val="0"/>
          <w:sz w:val="24"/>
          <w:szCs w:val="24"/>
        </w:rPr>
        <w:t>（一）项目名称：地图审核</w:t>
      </w:r>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楷体" w:cs="宋体" w:hint="eastAsia"/>
          <w:color w:val="000000"/>
          <w:kern w:val="0"/>
          <w:sz w:val="24"/>
          <w:szCs w:val="24"/>
        </w:rPr>
        <w:t>（二）子项名称：无</w:t>
      </w:r>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楷体" w:cs="宋体" w:hint="eastAsia"/>
          <w:color w:val="000000"/>
          <w:kern w:val="0"/>
          <w:sz w:val="24"/>
          <w:szCs w:val="24"/>
        </w:rPr>
        <w:t>（三）审批类别：</w:t>
      </w:r>
      <w:r w:rsidRPr="00D465ED">
        <w:rPr>
          <w:rFonts w:ascii="仿宋_GB2312" w:eastAsia="仿宋_GB2312" w:hAnsi="仿宋" w:cs="宋体" w:hint="eastAsia"/>
          <w:color w:val="000000"/>
          <w:kern w:val="0"/>
          <w:sz w:val="24"/>
          <w:szCs w:val="24"/>
        </w:rPr>
        <w:t>行政许可</w:t>
      </w:r>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楷体" w:cs="宋体" w:hint="eastAsia"/>
          <w:color w:val="000000"/>
          <w:kern w:val="0"/>
          <w:sz w:val="24"/>
          <w:szCs w:val="24"/>
        </w:rPr>
        <w:t>（四）项目编码：</w:t>
      </w:r>
    </w:p>
    <w:p w:rsidR="00E942FC" w:rsidRPr="00D465ED" w:rsidRDefault="007C36E5" w:rsidP="00D465ED">
      <w:pPr>
        <w:spacing w:before="100" w:beforeAutospacing="1" w:after="100" w:afterAutospacing="1" w:line="240" w:lineRule="atLeast"/>
        <w:ind w:firstLine="601"/>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三、审批依据</w:t>
      </w:r>
    </w:p>
    <w:p w:rsidR="00D465ED" w:rsidRPr="00D465ED" w:rsidRDefault="007C36E5" w:rsidP="00D465ED">
      <w:pPr>
        <w:spacing w:before="100" w:beforeAutospacing="1" w:after="100" w:afterAutospacing="1" w:line="240" w:lineRule="atLeast"/>
        <w:ind w:firstLine="601"/>
        <w:rPr>
          <w:rFonts w:ascii="仿宋_GB2312" w:eastAsia="仿宋_GB2312" w:hAnsi="仿宋" w:cs="宋体"/>
          <w:color w:val="000000"/>
          <w:kern w:val="0"/>
          <w:sz w:val="24"/>
          <w:szCs w:val="24"/>
        </w:rPr>
      </w:pPr>
      <w:r w:rsidRPr="00D465ED">
        <w:rPr>
          <w:rFonts w:ascii="仿宋_GB2312" w:eastAsia="仿宋_GB2312" w:hAnsi="仿宋" w:cs="宋体" w:hint="eastAsia"/>
          <w:color w:val="000000"/>
          <w:kern w:val="0"/>
          <w:sz w:val="24"/>
          <w:szCs w:val="24"/>
        </w:rPr>
        <w:t>1、《地图管理条例》（2015年11月26日国务院令第664号公布）第十五条：“国家实行地图审核制度。向社会公开的地图，应当报送有审核权的测绘地理信息行政主管部门审核。但是，景区图、街区图、地铁线路图等内容简单的地图除外。”</w:t>
      </w:r>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2、《地图审核管理规定》（中华人民共和国国土资源部部令第77号，2017年11月20日国土资源部第3次部务会议修订，2018年1月1日起施行）</w:t>
      </w:r>
    </w:p>
    <w:p w:rsidR="00E942FC" w:rsidRPr="00D465ED" w:rsidRDefault="007C36E5" w:rsidP="00D465ED">
      <w:pPr>
        <w:spacing w:before="100" w:beforeAutospacing="1" w:after="100" w:afterAutospacing="1" w:line="240" w:lineRule="atLeast"/>
        <w:ind w:firstLine="601"/>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四、受理机构</w:t>
      </w:r>
    </w:p>
    <w:p w:rsidR="00E942FC" w:rsidRPr="00D465ED" w:rsidRDefault="007C36E5" w:rsidP="00D465ED">
      <w:pPr>
        <w:spacing w:before="100" w:beforeAutospacing="1" w:after="100" w:afterAutospacing="1" w:line="240" w:lineRule="atLeast"/>
        <w:ind w:firstLine="601"/>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自然资源部政务大厅</w:t>
      </w:r>
    </w:p>
    <w:p w:rsidR="00E942FC" w:rsidRPr="00D465ED" w:rsidRDefault="007C36E5">
      <w:pPr>
        <w:widowControl/>
        <w:spacing w:before="100" w:beforeAutospacing="1" w:after="100" w:afterAutospacing="1"/>
        <w:ind w:firstLine="601"/>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五、决定机构</w:t>
      </w:r>
    </w:p>
    <w:p w:rsidR="00E942FC" w:rsidRPr="00D465ED" w:rsidRDefault="007C36E5">
      <w:pPr>
        <w:widowControl/>
        <w:spacing w:before="100" w:beforeAutospacing="1" w:after="100" w:afterAutospacing="1"/>
        <w:ind w:firstLine="601"/>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自然资源部</w:t>
      </w:r>
    </w:p>
    <w:p w:rsidR="00E942FC" w:rsidRPr="00D465ED" w:rsidRDefault="007C36E5">
      <w:pPr>
        <w:widowControl/>
        <w:spacing w:before="100" w:beforeAutospacing="1" w:after="100" w:afterAutospacing="1"/>
        <w:ind w:firstLine="601"/>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六、审批数量</w:t>
      </w:r>
    </w:p>
    <w:p w:rsidR="00E942FC" w:rsidRPr="00D465ED" w:rsidRDefault="007C36E5">
      <w:pPr>
        <w:widowControl/>
        <w:spacing w:before="100" w:beforeAutospacing="1" w:after="100" w:afterAutospacing="1"/>
        <w:ind w:firstLine="601"/>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无限制（无数量限制）</w:t>
      </w:r>
    </w:p>
    <w:p w:rsidR="00E942FC" w:rsidRPr="00D465ED" w:rsidRDefault="007C36E5">
      <w:pPr>
        <w:widowControl/>
        <w:spacing w:before="100" w:beforeAutospacing="1" w:after="100" w:afterAutospacing="1"/>
        <w:ind w:firstLine="601"/>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七、申请条件</w:t>
      </w:r>
    </w:p>
    <w:p w:rsidR="00E942FC" w:rsidRPr="00D465ED" w:rsidRDefault="007C36E5">
      <w:pPr>
        <w:widowControl/>
        <w:spacing w:before="100" w:beforeAutospacing="1" w:after="100" w:afterAutospacing="1"/>
        <w:ind w:firstLine="601"/>
        <w:jc w:val="left"/>
        <w:rPr>
          <w:rFonts w:ascii="微软雅黑" w:eastAsia="微软雅黑" w:hAnsi="微软雅黑" w:cs="宋体"/>
          <w:color w:val="000000"/>
          <w:kern w:val="0"/>
          <w:sz w:val="24"/>
          <w:szCs w:val="24"/>
        </w:rPr>
      </w:pPr>
      <w:r w:rsidRPr="00D465ED">
        <w:rPr>
          <w:rFonts w:ascii="仿宋_GB2312" w:eastAsia="仿宋_GB2312" w:hAnsi="仿宋" w:cs="宋体" w:hint="eastAsia"/>
          <w:color w:val="000000"/>
          <w:kern w:val="0"/>
          <w:sz w:val="24"/>
          <w:szCs w:val="24"/>
        </w:rPr>
        <w:t>在中华人民共和国境内出版、展示、登载、生产、进口、出口地图或者附着地图图形的产品；已审核批准的地图或者附着地</w:t>
      </w:r>
      <w:r w:rsidRPr="00D465ED">
        <w:rPr>
          <w:rFonts w:ascii="仿宋" w:eastAsia="仿宋" w:hAnsi="仿宋" w:cs="宋体" w:hint="eastAsia"/>
          <w:color w:val="000000"/>
          <w:kern w:val="0"/>
          <w:sz w:val="24"/>
          <w:szCs w:val="24"/>
        </w:rPr>
        <w:t>图图形的产品，再次出版、展示、登载、生产、进口、出口且地图内容发生变化；拟在境外出版、展示、登载的地图或者附着地图图形的产品。</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lastRenderedPageBreak/>
        <w:t>八、申请材料</w:t>
      </w:r>
    </w:p>
    <w:p w:rsidR="00E942FC" w:rsidRPr="00D465ED" w:rsidRDefault="007C36E5">
      <w:pPr>
        <w:widowControl/>
        <w:spacing w:before="100" w:beforeAutospacing="1" w:after="100" w:afterAutospacing="1" w:line="360" w:lineRule="atLeast"/>
        <w:ind w:firstLine="200"/>
        <w:jc w:val="left"/>
        <w:rPr>
          <w:rFonts w:ascii="仿宋_GB2312" w:eastAsia="仿宋_GB2312" w:hAnsi="微软雅黑" w:cs="宋体"/>
          <w:color w:val="000000"/>
          <w:kern w:val="0"/>
          <w:sz w:val="24"/>
          <w:szCs w:val="24"/>
        </w:rPr>
      </w:pPr>
      <w:r w:rsidRPr="00D465ED">
        <w:rPr>
          <w:rFonts w:ascii="微软雅黑" w:eastAsia="微软雅黑" w:hAnsi="微软雅黑" w:cs="宋体" w:hint="eastAsia"/>
          <w:color w:val="000000"/>
          <w:kern w:val="0"/>
          <w:sz w:val="24"/>
          <w:szCs w:val="24"/>
        </w:rPr>
        <w:t>  </w:t>
      </w:r>
      <w:r w:rsidRPr="00D465ED">
        <w:rPr>
          <w:rFonts w:ascii="微软雅黑" w:eastAsia="仿宋_GB2312" w:hAnsi="微软雅黑" w:cs="宋体" w:hint="eastAsia"/>
          <w:color w:val="000000"/>
          <w:kern w:val="0"/>
          <w:sz w:val="24"/>
          <w:szCs w:val="24"/>
        </w:rPr>
        <w:t>  </w:t>
      </w:r>
      <w:r w:rsidRPr="00D465ED">
        <w:rPr>
          <w:rFonts w:ascii="仿宋_GB2312" w:eastAsia="仿宋_GB2312" w:hAnsi="仿宋" w:cs="宋体" w:hint="eastAsia"/>
          <w:color w:val="000000"/>
          <w:kern w:val="0"/>
          <w:sz w:val="24"/>
          <w:szCs w:val="24"/>
        </w:rPr>
        <w:t>（一）申请材料目录</w:t>
      </w:r>
    </w:p>
    <w:tbl>
      <w:tblPr>
        <w:tblW w:w="8286" w:type="dxa"/>
        <w:jc w:val="center"/>
        <w:tblLayout w:type="fixed"/>
        <w:tblCellMar>
          <w:left w:w="0" w:type="dxa"/>
          <w:right w:w="0" w:type="dxa"/>
        </w:tblCellMar>
        <w:tblLook w:val="04A0"/>
      </w:tblPr>
      <w:tblGrid>
        <w:gridCol w:w="768"/>
        <w:gridCol w:w="1863"/>
        <w:gridCol w:w="1101"/>
        <w:gridCol w:w="596"/>
        <w:gridCol w:w="793"/>
        <w:gridCol w:w="2567"/>
        <w:gridCol w:w="598"/>
      </w:tblGrid>
      <w:tr w:rsidR="00E942FC" w:rsidRPr="00D465ED">
        <w:trPr>
          <w:trHeight w:val="523"/>
          <w:jc w:val="center"/>
        </w:trPr>
        <w:tc>
          <w:tcPr>
            <w:tcW w:w="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序号</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材料名称</w:t>
            </w:r>
          </w:p>
        </w:tc>
        <w:tc>
          <w:tcPr>
            <w:tcW w:w="11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原件</w:t>
            </w:r>
            <w:r w:rsidRPr="00D465ED">
              <w:rPr>
                <w:rFonts w:ascii="仿宋_GB2312" w:eastAsia="仿宋_GB2312" w:hAnsi="宋体" w:cs="宋体" w:hint="eastAsia"/>
                <w:kern w:val="0"/>
                <w:sz w:val="24"/>
                <w:szCs w:val="24"/>
              </w:rPr>
              <w:t>/</w:t>
            </w:r>
            <w:r w:rsidRPr="00D465ED">
              <w:rPr>
                <w:rFonts w:ascii="仿宋_GB2312" w:eastAsia="仿宋_GB2312" w:hAnsi="仿宋" w:cs="宋体" w:hint="eastAsia"/>
                <w:kern w:val="0"/>
                <w:sz w:val="24"/>
                <w:szCs w:val="24"/>
              </w:rPr>
              <w:t>复印件</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份数</w:t>
            </w:r>
          </w:p>
        </w:tc>
        <w:tc>
          <w:tcPr>
            <w:tcW w:w="7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纸质</w:t>
            </w:r>
            <w:r w:rsidRPr="00D465ED">
              <w:rPr>
                <w:rFonts w:ascii="仿宋_GB2312" w:eastAsia="仿宋_GB2312" w:hAnsi="宋体" w:cs="宋体" w:hint="eastAsia"/>
                <w:kern w:val="0"/>
                <w:sz w:val="24"/>
                <w:szCs w:val="24"/>
              </w:rPr>
              <w:t>/</w:t>
            </w:r>
            <w:r w:rsidRPr="00D465ED">
              <w:rPr>
                <w:rFonts w:ascii="仿宋_GB2312" w:eastAsia="仿宋_GB2312" w:hAnsi="仿宋" w:cs="宋体" w:hint="eastAsia"/>
                <w:kern w:val="0"/>
                <w:sz w:val="24"/>
                <w:szCs w:val="24"/>
              </w:rPr>
              <w:t>电子</w:t>
            </w:r>
          </w:p>
        </w:tc>
        <w:tc>
          <w:tcPr>
            <w:tcW w:w="2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要求</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备注</w:t>
            </w:r>
          </w:p>
        </w:tc>
      </w:tr>
      <w:tr w:rsidR="00E942FC" w:rsidRPr="00D465ED">
        <w:trPr>
          <w:trHeight w:val="342"/>
          <w:jc w:val="center"/>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1</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《中华人民共和国自然资源部地图审核申请表》（预审通过后可打印）</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原件</w:t>
            </w:r>
          </w:p>
        </w:tc>
        <w:tc>
          <w:tcPr>
            <w:tcW w:w="59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1</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纸质</w:t>
            </w:r>
          </w:p>
        </w:tc>
        <w:tc>
          <w:tcPr>
            <w:tcW w:w="2567"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须经使用单位法定代表人签章确认、经手人签字。</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宋体" w:eastAsia="仿宋_GB2312" w:hAnsi="宋体" w:cs="宋体" w:hint="eastAsia"/>
                <w:kern w:val="0"/>
                <w:sz w:val="24"/>
                <w:szCs w:val="24"/>
              </w:rPr>
              <w:t> </w:t>
            </w:r>
          </w:p>
        </w:tc>
      </w:tr>
      <w:tr w:rsidR="00E942FC" w:rsidRPr="00D465ED">
        <w:trPr>
          <w:trHeight w:val="342"/>
          <w:jc w:val="center"/>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2</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需要审核的地图最终样图或者样品。</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原件</w:t>
            </w:r>
          </w:p>
        </w:tc>
        <w:tc>
          <w:tcPr>
            <w:tcW w:w="59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2</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纸质</w:t>
            </w:r>
            <w:r w:rsidRPr="00D465ED">
              <w:rPr>
                <w:rFonts w:ascii="仿宋_GB2312" w:eastAsia="仿宋_GB2312" w:hAnsi="宋体" w:cs="宋体" w:hint="eastAsia"/>
                <w:kern w:val="0"/>
                <w:sz w:val="24"/>
                <w:szCs w:val="24"/>
              </w:rPr>
              <w:t>/</w:t>
            </w:r>
            <w:r w:rsidRPr="00D465ED">
              <w:rPr>
                <w:rFonts w:ascii="仿宋_GB2312" w:eastAsia="仿宋_GB2312" w:hAnsi="仿宋" w:cs="宋体" w:hint="eastAsia"/>
                <w:kern w:val="0"/>
                <w:sz w:val="24"/>
                <w:szCs w:val="24"/>
              </w:rPr>
              <w:t>电子</w:t>
            </w:r>
          </w:p>
        </w:tc>
        <w:tc>
          <w:tcPr>
            <w:tcW w:w="2567"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ind w:firstLine="440"/>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申请人送审地图时，应当提交试制样图或样品原稿一式两份。</w:t>
            </w:r>
          </w:p>
          <w:p w:rsidR="00E942FC" w:rsidRPr="00D465ED" w:rsidRDefault="007C36E5">
            <w:pPr>
              <w:widowControl/>
              <w:spacing w:before="100" w:beforeAutospacing="1" w:after="100" w:afterAutospacing="1"/>
              <w:ind w:firstLine="440"/>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用于互联网服务等方面的地图产品，还应当提供地图内容审核软硬件条件。</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宋体" w:eastAsia="仿宋_GB2312" w:hAnsi="宋体" w:cs="宋体" w:hint="eastAsia"/>
                <w:kern w:val="0"/>
                <w:sz w:val="24"/>
                <w:szCs w:val="24"/>
              </w:rPr>
              <w:t> </w:t>
            </w:r>
          </w:p>
        </w:tc>
      </w:tr>
      <w:tr w:rsidR="00E942FC" w:rsidRPr="00D465ED">
        <w:trPr>
          <w:trHeight w:val="342"/>
          <w:jc w:val="center"/>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3</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地图编制单位的测绘资质证书</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复印件</w:t>
            </w:r>
          </w:p>
        </w:tc>
        <w:tc>
          <w:tcPr>
            <w:tcW w:w="59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1</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纸质</w:t>
            </w:r>
          </w:p>
        </w:tc>
        <w:tc>
          <w:tcPr>
            <w:tcW w:w="2567"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ind w:firstLine="440"/>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地图编制单位与送审单位非同一家单位的，应说明地图合法来源。</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宋体" w:eastAsia="仿宋_GB2312" w:hAnsi="宋体" w:cs="宋体" w:hint="eastAsia"/>
                <w:kern w:val="0"/>
                <w:sz w:val="24"/>
                <w:szCs w:val="24"/>
              </w:rPr>
              <w:t> </w:t>
            </w:r>
          </w:p>
        </w:tc>
      </w:tr>
      <w:tr w:rsidR="00E942FC" w:rsidRPr="00D465ED">
        <w:trPr>
          <w:trHeight w:val="342"/>
          <w:jc w:val="center"/>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4</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保密技术处理的证明文件或有关主管部门可以公开的相关文件</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原件</w:t>
            </w:r>
          </w:p>
        </w:tc>
        <w:tc>
          <w:tcPr>
            <w:tcW w:w="59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宋体" w:cs="宋体" w:hint="eastAsia"/>
                <w:kern w:val="0"/>
                <w:sz w:val="24"/>
                <w:szCs w:val="24"/>
              </w:rPr>
              <w:t>1</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纸质</w:t>
            </w:r>
          </w:p>
        </w:tc>
        <w:tc>
          <w:tcPr>
            <w:tcW w:w="2567"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ind w:firstLine="440"/>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 xml:space="preserve">利用涉及国家秘密的测绘成果编制的地图，应当提供省级以上测绘地理信息主管部门进行保密技术处理的证明文件。　</w:t>
            </w:r>
          </w:p>
          <w:p w:rsidR="00E942FC" w:rsidRPr="00D465ED" w:rsidRDefault="007C36E5">
            <w:pPr>
              <w:widowControl/>
              <w:spacing w:before="100" w:beforeAutospacing="1" w:after="100" w:afterAutospacing="1"/>
              <w:ind w:firstLine="440"/>
              <w:jc w:val="left"/>
              <w:rPr>
                <w:rFonts w:ascii="仿宋_GB2312" w:eastAsia="仿宋_GB2312" w:hAnsi="宋体" w:cs="宋体"/>
                <w:kern w:val="0"/>
                <w:sz w:val="24"/>
                <w:szCs w:val="24"/>
              </w:rPr>
            </w:pPr>
            <w:r w:rsidRPr="00D465ED">
              <w:rPr>
                <w:rFonts w:ascii="仿宋_GB2312" w:eastAsia="仿宋_GB2312" w:hAnsi="仿宋" w:cs="宋体" w:hint="eastAsia"/>
                <w:kern w:val="0"/>
                <w:sz w:val="24"/>
                <w:szCs w:val="24"/>
              </w:rPr>
              <w:t>地图上表达的其他专业内容、信息、数据等，国家对其公开另有规定的，从其规定，并提供有关主管部门可以公开的相关文件。</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Pr="00D465ED" w:rsidRDefault="007C36E5">
            <w:pPr>
              <w:widowControl/>
              <w:spacing w:before="100" w:beforeAutospacing="1" w:after="100" w:afterAutospacing="1" w:line="312" w:lineRule="atLeast"/>
              <w:jc w:val="center"/>
              <w:rPr>
                <w:rFonts w:ascii="仿宋_GB2312" w:eastAsia="仿宋_GB2312" w:hAnsi="宋体" w:cs="宋体"/>
                <w:kern w:val="0"/>
                <w:sz w:val="24"/>
                <w:szCs w:val="24"/>
              </w:rPr>
            </w:pPr>
            <w:r w:rsidRPr="00D465ED">
              <w:rPr>
                <w:rFonts w:ascii="宋体" w:eastAsia="仿宋_GB2312" w:hAnsi="宋体" w:cs="宋体" w:hint="eastAsia"/>
                <w:kern w:val="0"/>
                <w:sz w:val="24"/>
                <w:szCs w:val="24"/>
              </w:rPr>
              <w:t> </w:t>
            </w:r>
          </w:p>
        </w:tc>
      </w:tr>
    </w:tbl>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说明：1、申请材料获取方式：申请表文本可在自然资源部网站</w:t>
      </w:r>
      <w:hyperlink r:id="rId7" w:history="1">
        <w:r w:rsidRPr="00D465ED">
          <w:rPr>
            <w:rFonts w:ascii="仿宋_GB2312" w:eastAsia="仿宋_GB2312" w:hAnsi="仿宋" w:cs="宋体" w:hint="eastAsia"/>
            <w:kern w:val="0"/>
            <w:sz w:val="24"/>
            <w:szCs w:val="24"/>
          </w:rPr>
          <w:t>http://dtsh.ch.mnr.gov.cn/gjchjPub/default.htm</w:t>
        </w:r>
      </w:hyperlink>
      <w:r w:rsidRPr="00D465ED">
        <w:rPr>
          <w:rFonts w:ascii="仿宋_GB2312" w:eastAsia="仿宋_GB2312" w:hAnsi="仿宋" w:cs="宋体" w:hint="eastAsia"/>
          <w:color w:val="000000"/>
          <w:kern w:val="0"/>
          <w:sz w:val="24"/>
          <w:szCs w:val="24"/>
        </w:rPr>
        <w:t>在线提交申请并上传相关附件，预审通过后可打印申请表。</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lastRenderedPageBreak/>
        <w:t>2、有下列情形之一的，可以不提供测绘资质证书：进口不属于出版物的地图和附着地图图形的产品；直接引用古地图；使用示意性世界地图、中国地图和地方地图；利用测绘地理信息主管部门具有审图号的公益性地图且未对国界、行政区域界线或者范围、重要地理信息数据等进行编辑调整。</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（二）申请材料提交</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申请人可通过窗口报送、邮寄方式提交材料。</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（三）申请材料示范</w:t>
      </w:r>
    </w:p>
    <w:p w:rsidR="00E942FC" w:rsidRDefault="007C36E5">
      <w:pPr>
        <w:widowControl/>
        <w:spacing w:before="100" w:beforeAutospacing="1" w:after="100" w:afterAutospacing="1"/>
        <w:jc w:val="center"/>
        <w:rPr>
          <w:rFonts w:ascii="微软雅黑" w:eastAsia="微软雅黑" w:hAnsi="微软雅黑" w:cs="宋体"/>
          <w:color w:val="000000"/>
          <w:kern w:val="0"/>
          <w:sz w:val="27"/>
          <w:szCs w:val="27"/>
        </w:rPr>
      </w:pPr>
      <w:r>
        <w:rPr>
          <w:rFonts w:ascii="方正书宋_GBK" w:eastAsia="方正书宋_GBK" w:hAnsi="微软雅黑" w:cs="宋体" w:hint="eastAsia"/>
          <w:b/>
          <w:bCs/>
          <w:color w:val="000000"/>
          <w:kern w:val="0"/>
          <w:sz w:val="36"/>
          <w:szCs w:val="36"/>
        </w:rPr>
        <w:t>中华人民共和国自然资源部地图审核申请表—样表</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送审单位（盖章）</w:t>
      </w:r>
    </w:p>
    <w:tbl>
      <w:tblPr>
        <w:tblW w:w="9090" w:type="dxa"/>
        <w:jc w:val="center"/>
        <w:tblLayout w:type="fixed"/>
        <w:tblCellMar>
          <w:left w:w="0" w:type="dxa"/>
          <w:right w:w="0" w:type="dxa"/>
        </w:tblCellMar>
        <w:tblLook w:val="04A0"/>
      </w:tblPr>
      <w:tblGrid>
        <w:gridCol w:w="1168"/>
        <w:gridCol w:w="456"/>
        <w:gridCol w:w="1200"/>
        <w:gridCol w:w="1165"/>
        <w:gridCol w:w="349"/>
        <w:gridCol w:w="660"/>
        <w:gridCol w:w="240"/>
        <w:gridCol w:w="240"/>
        <w:gridCol w:w="403"/>
        <w:gridCol w:w="752"/>
        <w:gridCol w:w="240"/>
        <w:gridCol w:w="240"/>
        <w:gridCol w:w="381"/>
        <w:gridCol w:w="1346"/>
        <w:gridCol w:w="250"/>
      </w:tblGrid>
      <w:tr w:rsidR="00E942FC">
        <w:trPr>
          <w:trHeight w:val="413"/>
          <w:jc w:val="center"/>
        </w:trPr>
        <w:tc>
          <w:tcPr>
            <w:tcW w:w="11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送审单位</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基本情况</w:t>
            </w:r>
          </w:p>
        </w:tc>
        <w:tc>
          <w:tcPr>
            <w:tcW w:w="165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单位名称</w:t>
            </w:r>
          </w:p>
        </w:tc>
        <w:tc>
          <w:tcPr>
            <w:tcW w:w="305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国家基础地理信息中心</w:t>
            </w:r>
          </w:p>
        </w:tc>
        <w:tc>
          <w:tcPr>
            <w:tcW w:w="123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传  真</w:t>
            </w:r>
          </w:p>
        </w:tc>
        <w:tc>
          <w:tcPr>
            <w:tcW w:w="17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13"/>
          <w:jc w:val="center"/>
        </w:trPr>
        <w:tc>
          <w:tcPr>
            <w:tcW w:w="1168" w:type="dxa"/>
            <w:vMerge/>
            <w:tcBorders>
              <w:top w:val="single" w:sz="8" w:space="0" w:color="auto"/>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电    话</w:t>
            </w:r>
          </w:p>
        </w:tc>
        <w:tc>
          <w:tcPr>
            <w:tcW w:w="3057"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010-63880391</w:t>
            </w:r>
          </w:p>
        </w:tc>
        <w:tc>
          <w:tcPr>
            <w:tcW w:w="123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联系人</w:t>
            </w:r>
          </w:p>
        </w:tc>
        <w:tc>
          <w:tcPr>
            <w:tcW w:w="17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13"/>
          <w:jc w:val="center"/>
        </w:trPr>
        <w:tc>
          <w:tcPr>
            <w:tcW w:w="1168" w:type="dxa"/>
            <w:vMerge/>
            <w:tcBorders>
              <w:top w:val="single" w:sz="8" w:space="0" w:color="auto"/>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地    址</w:t>
            </w:r>
          </w:p>
        </w:tc>
        <w:tc>
          <w:tcPr>
            <w:tcW w:w="3057"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spacing w:val="-10"/>
                <w:kern w:val="0"/>
                <w:sz w:val="24"/>
                <w:szCs w:val="24"/>
              </w:rPr>
              <w:t>北京市海淀区莲花池西路28号</w:t>
            </w:r>
          </w:p>
        </w:tc>
        <w:tc>
          <w:tcPr>
            <w:tcW w:w="123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邮  编</w:t>
            </w:r>
          </w:p>
        </w:tc>
        <w:tc>
          <w:tcPr>
            <w:tcW w:w="17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100830</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17"/>
          <w:jc w:val="center"/>
        </w:trPr>
        <w:tc>
          <w:tcPr>
            <w:tcW w:w="11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试制样图</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相关信息</w:t>
            </w: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图  名</w:t>
            </w:r>
          </w:p>
        </w:tc>
        <w:tc>
          <w:tcPr>
            <w:tcW w:w="6016"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ind w:firstLine="1680"/>
              <w:jc w:val="left"/>
              <w:rPr>
                <w:rFonts w:ascii="宋体" w:eastAsia="宋体" w:hAnsi="宋体" w:cs="宋体"/>
                <w:kern w:val="0"/>
                <w:sz w:val="24"/>
                <w:szCs w:val="24"/>
              </w:rPr>
            </w:pPr>
            <w:r>
              <w:rPr>
                <w:rFonts w:ascii="宋体" w:eastAsia="宋体" w:hAnsi="宋体" w:cs="宋体" w:hint="eastAsia"/>
                <w:kern w:val="0"/>
                <w:sz w:val="24"/>
                <w:szCs w:val="24"/>
              </w:rPr>
              <w:t>《***地图》</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50"/>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规  格</w:t>
            </w:r>
          </w:p>
        </w:tc>
        <w:tc>
          <w:tcPr>
            <w:tcW w:w="21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32开</w:t>
            </w:r>
          </w:p>
        </w:tc>
        <w:tc>
          <w:tcPr>
            <w:tcW w:w="1875"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图幅数量</w:t>
            </w:r>
          </w:p>
        </w:tc>
        <w:tc>
          <w:tcPr>
            <w:tcW w:w="196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30"/>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版  次</w:t>
            </w:r>
          </w:p>
        </w:tc>
        <w:tc>
          <w:tcPr>
            <w:tcW w:w="21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初版</w:t>
            </w:r>
            <w:r>
              <w:rPr>
                <w:rFonts w:ascii="宋体" w:eastAsia="宋体" w:hAnsi="宋体" w:cs="宋体" w:hint="eastAsia"/>
                <w:b/>
                <w:bCs/>
                <w:kern w:val="0"/>
                <w:sz w:val="24"/>
                <w:szCs w:val="24"/>
              </w:rPr>
              <w:t>√</w:t>
            </w:r>
            <w:r>
              <w:rPr>
                <w:rFonts w:ascii="宋体" w:eastAsia="宋体" w:hAnsi="宋体" w:cs="宋体" w:hint="eastAsia"/>
                <w:kern w:val="0"/>
                <w:sz w:val="24"/>
                <w:szCs w:val="24"/>
              </w:rPr>
              <w:t>    再版□</w:t>
            </w:r>
          </w:p>
        </w:tc>
        <w:tc>
          <w:tcPr>
            <w:tcW w:w="1875"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原审图号</w:t>
            </w:r>
          </w:p>
        </w:tc>
        <w:tc>
          <w:tcPr>
            <w:tcW w:w="196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无</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31"/>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形  式</w:t>
            </w:r>
          </w:p>
        </w:tc>
        <w:tc>
          <w:tcPr>
            <w:tcW w:w="6016"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纸质图          □地球仪     □互联网地图服务</w:t>
            </w:r>
          </w:p>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□导航电子地图    □其他产品 </w:t>
            </w:r>
          </w:p>
        </w:tc>
        <w:tc>
          <w:tcPr>
            <w:tcW w:w="250" w:type="dxa"/>
            <w:tcBorders>
              <w:top w:val="nil"/>
              <w:left w:val="nil"/>
              <w:bottom w:val="single" w:sz="8" w:space="0" w:color="auto"/>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217"/>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是否为以下情形</w:t>
            </w:r>
          </w:p>
        </w:tc>
        <w:tc>
          <w:tcPr>
            <w:tcW w:w="337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进口不属于出版物的地图和附着地图图形的产品</w:t>
            </w:r>
          </w:p>
        </w:tc>
        <w:tc>
          <w:tcPr>
            <w:tcW w:w="409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是□（对外加工□ 境内公开□）</w:t>
            </w:r>
          </w:p>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否</w:t>
            </w:r>
            <w:r>
              <w:rPr>
                <w:rFonts w:ascii="宋体" w:eastAsia="宋体" w:hAnsi="宋体" w:cs="宋体" w:hint="eastAsia"/>
                <w:b/>
                <w:bCs/>
                <w:kern w:val="0"/>
                <w:sz w:val="24"/>
                <w:szCs w:val="24"/>
              </w:rPr>
              <w:t>√</w:t>
            </w:r>
          </w:p>
        </w:tc>
      </w:tr>
      <w:tr w:rsidR="00E942FC">
        <w:trPr>
          <w:trHeight w:val="367"/>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56" w:type="dxa"/>
            <w:vMerge/>
            <w:tcBorders>
              <w:top w:val="nil"/>
              <w:left w:val="nil"/>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337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直接引用古地图</w:t>
            </w:r>
          </w:p>
        </w:tc>
        <w:tc>
          <w:tcPr>
            <w:tcW w:w="409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是□    否</w:t>
            </w:r>
            <w:r>
              <w:rPr>
                <w:rFonts w:ascii="宋体" w:eastAsia="宋体" w:hAnsi="宋体" w:cs="宋体" w:hint="eastAsia"/>
                <w:b/>
                <w:bCs/>
                <w:kern w:val="0"/>
                <w:sz w:val="24"/>
                <w:szCs w:val="24"/>
              </w:rPr>
              <w:t>√</w:t>
            </w:r>
          </w:p>
        </w:tc>
      </w:tr>
      <w:tr w:rsidR="00E942FC">
        <w:trPr>
          <w:trHeight w:val="190"/>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56" w:type="dxa"/>
            <w:vMerge/>
            <w:tcBorders>
              <w:top w:val="nil"/>
              <w:left w:val="nil"/>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337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使用示意性世界地图、中国地图和地方地图</w:t>
            </w:r>
          </w:p>
        </w:tc>
        <w:tc>
          <w:tcPr>
            <w:tcW w:w="409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是□    否</w:t>
            </w:r>
            <w:r>
              <w:rPr>
                <w:rFonts w:ascii="宋体" w:eastAsia="宋体" w:hAnsi="宋体" w:cs="宋体" w:hint="eastAsia"/>
                <w:b/>
                <w:bCs/>
                <w:kern w:val="0"/>
                <w:sz w:val="24"/>
                <w:szCs w:val="24"/>
              </w:rPr>
              <w:t>√</w:t>
            </w:r>
          </w:p>
        </w:tc>
      </w:tr>
      <w:tr w:rsidR="00E942FC">
        <w:trPr>
          <w:trHeight w:val="217"/>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56" w:type="dxa"/>
            <w:vMerge/>
            <w:tcBorders>
              <w:top w:val="nil"/>
              <w:left w:val="nil"/>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337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利用测绘地理信息主管部门具有审图号的公益性地图且未对国界、行政区域界线或者范围、重要地理信息数据等进行编辑调整</w:t>
            </w:r>
          </w:p>
        </w:tc>
        <w:tc>
          <w:tcPr>
            <w:tcW w:w="409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    否</w:t>
            </w:r>
            <w:r>
              <w:rPr>
                <w:rFonts w:ascii="宋体" w:eastAsia="宋体" w:hAnsi="宋体" w:cs="宋体" w:hint="eastAsia"/>
                <w:b/>
                <w:bCs/>
                <w:kern w:val="0"/>
                <w:sz w:val="24"/>
                <w:szCs w:val="24"/>
              </w:rPr>
              <w:t>√</w:t>
            </w:r>
          </w:p>
        </w:tc>
      </w:tr>
      <w:tr w:rsidR="00E942FC">
        <w:trPr>
          <w:trHeight w:val="384"/>
          <w:jc w:val="center"/>
        </w:trPr>
        <w:tc>
          <w:tcPr>
            <w:tcW w:w="11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地理底</w:t>
            </w:r>
            <w:r>
              <w:rPr>
                <w:rFonts w:ascii="宋体" w:eastAsia="宋体" w:hAnsi="宋体" w:cs="宋体" w:hint="eastAsia"/>
                <w:kern w:val="0"/>
                <w:sz w:val="24"/>
                <w:szCs w:val="24"/>
              </w:rPr>
              <w:lastRenderedPageBreak/>
              <w:t>图</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资料说明</w:t>
            </w:r>
          </w:p>
        </w:tc>
        <w:tc>
          <w:tcPr>
            <w:tcW w:w="317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所用基本资料名称</w:t>
            </w:r>
          </w:p>
        </w:tc>
        <w:tc>
          <w:tcPr>
            <w:tcW w:w="450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1:100万基本地形图和影像图</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291"/>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317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原编制者或出版者</w:t>
            </w:r>
          </w:p>
        </w:tc>
        <w:tc>
          <w:tcPr>
            <w:tcW w:w="450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国家基础地理信息中心</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35"/>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317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地图合法来源说明</w:t>
            </w:r>
          </w:p>
        </w:tc>
        <w:tc>
          <w:tcPr>
            <w:tcW w:w="450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ind w:firstLine="120"/>
              <w:jc w:val="left"/>
              <w:rPr>
                <w:rFonts w:ascii="宋体" w:eastAsia="宋体" w:hAnsi="宋体" w:cs="宋体"/>
                <w:kern w:val="0"/>
                <w:sz w:val="24"/>
                <w:szCs w:val="24"/>
              </w:rPr>
            </w:pPr>
            <w:r>
              <w:rPr>
                <w:rFonts w:ascii="宋体" w:eastAsia="宋体" w:hAnsi="宋体" w:cs="宋体" w:hint="eastAsia"/>
                <w:kern w:val="0"/>
                <w:sz w:val="24"/>
                <w:szCs w:val="24"/>
              </w:rPr>
              <w:t>有□        无</w:t>
            </w:r>
            <w:r>
              <w:rPr>
                <w:rFonts w:ascii="宋体" w:eastAsia="宋体" w:hAnsi="宋体" w:cs="宋体" w:hint="eastAsia"/>
                <w:b/>
                <w:bCs/>
                <w:kern w:val="0"/>
                <w:sz w:val="24"/>
                <w:szCs w:val="24"/>
              </w:rPr>
              <w:t>√</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93"/>
          <w:jc w:val="center"/>
        </w:trPr>
        <w:tc>
          <w:tcPr>
            <w:tcW w:w="11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lastRenderedPageBreak/>
              <w:t> </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相关材料</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提供情况</w:t>
            </w:r>
          </w:p>
        </w:tc>
        <w:tc>
          <w:tcPr>
            <w:tcW w:w="3170" w:type="dxa"/>
            <w:gridSpan w:val="4"/>
            <w:tcBorders>
              <w:top w:val="nil"/>
              <w:left w:val="nil"/>
              <w:bottom w:val="single" w:sz="8" w:space="0" w:color="auto"/>
              <w:right w:val="single" w:sz="8" w:space="0" w:color="auto"/>
            </w:tcBorders>
            <w:tcMar>
              <w:top w:w="0" w:type="dxa"/>
              <w:left w:w="108" w:type="dxa"/>
              <w:bottom w:w="0" w:type="dxa"/>
              <w:right w:w="108" w:type="dxa"/>
            </w:tcMa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地图编制单位及测绘资质等级证书证号</w:t>
            </w:r>
          </w:p>
        </w:tc>
        <w:tc>
          <w:tcPr>
            <w:tcW w:w="2295"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国家基础地理信息中心</w:t>
            </w:r>
          </w:p>
        </w:tc>
        <w:tc>
          <w:tcPr>
            <w:tcW w:w="86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证号</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甲测资字</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11002021</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19"/>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07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是否有保密技术处理证明文件</w:t>
            </w:r>
          </w:p>
        </w:tc>
        <w:tc>
          <w:tcPr>
            <w:tcW w:w="13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有□无</w:t>
            </w:r>
            <w:r>
              <w:rPr>
                <w:rFonts w:ascii="宋体" w:eastAsia="宋体" w:hAnsi="宋体" w:cs="宋体" w:hint="eastAsia"/>
                <w:b/>
                <w:bCs/>
                <w:kern w:val="0"/>
                <w:sz w:val="24"/>
                <w:szCs w:val="24"/>
              </w:rPr>
              <w:t>√</w:t>
            </w:r>
          </w:p>
        </w:tc>
        <w:tc>
          <w:tcPr>
            <w:tcW w:w="86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文号</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19"/>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07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spacing w:val="-10"/>
                <w:kern w:val="0"/>
                <w:sz w:val="24"/>
                <w:szCs w:val="24"/>
              </w:rPr>
              <w:t>是否有有关主管部门对于地图上表达的相关专业内容等可以公开的相关文件</w:t>
            </w:r>
          </w:p>
        </w:tc>
        <w:tc>
          <w:tcPr>
            <w:tcW w:w="13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有□无</w:t>
            </w:r>
            <w:r>
              <w:rPr>
                <w:rFonts w:ascii="宋体" w:eastAsia="宋体" w:hAnsi="宋体" w:cs="宋体" w:hint="eastAsia"/>
                <w:b/>
                <w:bCs/>
                <w:kern w:val="0"/>
                <w:sz w:val="24"/>
                <w:szCs w:val="24"/>
              </w:rPr>
              <w:t>√</w:t>
            </w:r>
          </w:p>
        </w:tc>
        <w:tc>
          <w:tcPr>
            <w:tcW w:w="86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文号</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19"/>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070" w:type="dxa"/>
            <w:gridSpan w:val="6"/>
            <w:tcBorders>
              <w:top w:val="nil"/>
              <w:left w:val="nil"/>
              <w:bottom w:val="single" w:sz="8" w:space="0" w:color="auto"/>
              <w:right w:val="single" w:sz="8" w:space="0" w:color="auto"/>
            </w:tcBorders>
            <w:tcMar>
              <w:top w:w="0" w:type="dxa"/>
              <w:left w:w="108" w:type="dxa"/>
              <w:bottom w:w="0" w:type="dxa"/>
              <w:right w:w="108" w:type="dxa"/>
            </w:tcMa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是否为时事宣传地图、时效性要求较高的图书和报刊等插附地图</w:t>
            </w:r>
          </w:p>
        </w:tc>
        <w:tc>
          <w:tcPr>
            <w:tcW w:w="3602"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 否</w:t>
            </w:r>
            <w:r>
              <w:rPr>
                <w:rFonts w:ascii="宋体" w:eastAsia="宋体" w:hAnsi="宋体" w:cs="宋体" w:hint="eastAsia"/>
                <w:b/>
                <w:bCs/>
                <w:kern w:val="0"/>
                <w:sz w:val="24"/>
                <w:szCs w:val="24"/>
              </w:rPr>
              <w:t>√</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19"/>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07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是否为应急保障等特殊情况需要使用地图</w:t>
            </w:r>
          </w:p>
        </w:tc>
        <w:tc>
          <w:tcPr>
            <w:tcW w:w="3602"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 否</w:t>
            </w:r>
            <w:r>
              <w:rPr>
                <w:rFonts w:ascii="宋体" w:eastAsia="宋体" w:hAnsi="宋体" w:cs="宋体" w:hint="eastAsia"/>
                <w:b/>
                <w:bCs/>
                <w:kern w:val="0"/>
                <w:sz w:val="24"/>
                <w:szCs w:val="24"/>
              </w:rPr>
              <w:t>√</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19"/>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407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是否</w:t>
            </w:r>
            <w:r>
              <w:rPr>
                <w:rFonts w:ascii="宋体" w:eastAsia="宋体" w:hAnsi="宋体" w:cs="宋体" w:hint="eastAsia"/>
                <w:spacing w:val="-10"/>
                <w:kern w:val="0"/>
                <w:sz w:val="24"/>
                <w:szCs w:val="24"/>
              </w:rPr>
              <w:t>有</w:t>
            </w:r>
            <w:r>
              <w:rPr>
                <w:rFonts w:ascii="宋体" w:eastAsia="宋体" w:hAnsi="宋体" w:cs="宋体" w:hint="eastAsia"/>
                <w:kern w:val="0"/>
                <w:sz w:val="24"/>
                <w:szCs w:val="24"/>
              </w:rPr>
              <w:t>其他书面说明材料</w:t>
            </w:r>
          </w:p>
        </w:tc>
        <w:tc>
          <w:tcPr>
            <w:tcW w:w="3602"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有</w:t>
            </w:r>
            <w:r>
              <w:rPr>
                <w:rFonts w:ascii="宋体" w:eastAsia="宋体" w:hAnsi="宋体" w:cs="宋体" w:hint="eastAsia"/>
                <w:b/>
                <w:bCs/>
                <w:kern w:val="0"/>
                <w:sz w:val="24"/>
                <w:szCs w:val="24"/>
              </w:rPr>
              <w:t>√</w:t>
            </w:r>
            <w:r>
              <w:rPr>
                <w:rFonts w:ascii="宋体" w:eastAsia="宋体" w:hAnsi="宋体" w:cs="宋体" w:hint="eastAsia"/>
                <w:color w:val="0000FF"/>
                <w:kern w:val="0"/>
                <w:sz w:val="24"/>
                <w:szCs w:val="24"/>
              </w:rPr>
              <w:t> </w:t>
            </w:r>
            <w:r>
              <w:rPr>
                <w:rFonts w:ascii="宋体" w:eastAsia="宋体" w:hAnsi="宋体" w:cs="宋体" w:hint="eastAsia"/>
                <w:kern w:val="0"/>
                <w:sz w:val="24"/>
                <w:szCs w:val="24"/>
              </w:rPr>
              <w:t>       无 □</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10"/>
          <w:jc w:val="center"/>
        </w:trPr>
        <w:tc>
          <w:tcPr>
            <w:tcW w:w="11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受理情况</w:t>
            </w:r>
          </w:p>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16"/>
                <w:szCs w:val="16"/>
              </w:rPr>
              <w:t>（受理部门填写）</w:t>
            </w:r>
          </w:p>
        </w:tc>
        <w:tc>
          <w:tcPr>
            <w:tcW w:w="282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收件日期</w:t>
            </w:r>
          </w:p>
        </w:tc>
        <w:tc>
          <w:tcPr>
            <w:tcW w:w="4851"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2019年1月2日</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382"/>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282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送审样图及材料是否齐全</w:t>
            </w:r>
          </w:p>
        </w:tc>
        <w:tc>
          <w:tcPr>
            <w:tcW w:w="14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是</w:t>
            </w:r>
          </w:p>
        </w:tc>
        <w:tc>
          <w:tcPr>
            <w:tcW w:w="115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center"/>
              <w:rPr>
                <w:rFonts w:ascii="宋体" w:eastAsia="宋体" w:hAnsi="宋体" w:cs="宋体"/>
                <w:kern w:val="0"/>
                <w:sz w:val="24"/>
                <w:szCs w:val="24"/>
              </w:rPr>
            </w:pPr>
            <w:r>
              <w:rPr>
                <w:rFonts w:ascii="宋体" w:eastAsia="宋体" w:hAnsi="宋体" w:cs="宋体" w:hint="eastAsia"/>
                <w:kern w:val="0"/>
                <w:sz w:val="24"/>
                <w:szCs w:val="24"/>
              </w:rPr>
              <w:t>受理意见</w:t>
            </w:r>
          </w:p>
        </w:tc>
        <w:tc>
          <w:tcPr>
            <w:tcW w:w="220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同意受理</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23"/>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282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受理日期</w:t>
            </w:r>
          </w:p>
        </w:tc>
        <w:tc>
          <w:tcPr>
            <w:tcW w:w="14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spacing w:val="-32"/>
                <w:kern w:val="0"/>
                <w:sz w:val="24"/>
                <w:szCs w:val="24"/>
              </w:rPr>
              <w:t>2019年1月2日</w:t>
            </w:r>
          </w:p>
        </w:tc>
        <w:tc>
          <w:tcPr>
            <w:tcW w:w="115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spacing w:val="-20"/>
                <w:kern w:val="0"/>
                <w:sz w:val="24"/>
                <w:szCs w:val="24"/>
              </w:rPr>
              <w:t>经办人签名</w:t>
            </w:r>
          </w:p>
        </w:tc>
        <w:tc>
          <w:tcPr>
            <w:tcW w:w="220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trHeight w:val="429"/>
          <w:jc w:val="center"/>
        </w:trPr>
        <w:tc>
          <w:tcPr>
            <w:tcW w:w="1168" w:type="dxa"/>
            <w:vMerge/>
            <w:tcBorders>
              <w:top w:val="nil"/>
              <w:left w:val="single" w:sz="8" w:space="0" w:color="auto"/>
              <w:bottom w:val="single" w:sz="8" w:space="0" w:color="auto"/>
              <w:right w:val="single" w:sz="8" w:space="0" w:color="auto"/>
            </w:tcBorders>
            <w:vAlign w:val="center"/>
          </w:tcPr>
          <w:p w:rsidR="00E942FC" w:rsidRDefault="00E942FC">
            <w:pPr>
              <w:widowControl/>
              <w:jc w:val="left"/>
              <w:rPr>
                <w:rFonts w:ascii="宋体" w:eastAsia="宋体" w:hAnsi="宋体" w:cs="宋体"/>
                <w:kern w:val="0"/>
                <w:sz w:val="24"/>
                <w:szCs w:val="24"/>
              </w:rPr>
            </w:pPr>
          </w:p>
        </w:tc>
        <w:tc>
          <w:tcPr>
            <w:tcW w:w="282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送交审查机构日期</w:t>
            </w:r>
          </w:p>
        </w:tc>
        <w:tc>
          <w:tcPr>
            <w:tcW w:w="4851"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E942FC" w:rsidRDefault="007C36E5">
            <w:pPr>
              <w:widowControl/>
              <w:spacing w:before="100" w:beforeAutospacing="1" w:after="100" w:afterAutospacing="1" w:line="320" w:lineRule="atLeast"/>
              <w:jc w:val="left"/>
              <w:rPr>
                <w:rFonts w:ascii="宋体" w:eastAsia="宋体" w:hAnsi="宋体" w:cs="宋体"/>
                <w:kern w:val="0"/>
                <w:sz w:val="24"/>
                <w:szCs w:val="24"/>
              </w:rPr>
            </w:pPr>
            <w:r>
              <w:rPr>
                <w:rFonts w:ascii="宋体" w:eastAsia="宋体" w:hAnsi="宋体" w:cs="宋体" w:hint="eastAsia"/>
                <w:kern w:val="0"/>
                <w:sz w:val="24"/>
                <w:szCs w:val="24"/>
              </w:rPr>
              <w:t>2019年1月3日</w:t>
            </w:r>
          </w:p>
        </w:tc>
        <w:tc>
          <w:tcPr>
            <w:tcW w:w="250" w:type="dxa"/>
            <w:tcBorders>
              <w:top w:val="nil"/>
              <w:left w:val="nil"/>
              <w:bottom w:val="nil"/>
              <w:right w:val="nil"/>
            </w:tcBorders>
            <w:vAlign w:val="center"/>
          </w:tcPr>
          <w:p w:rsidR="00E942FC" w:rsidRDefault="007C36E5">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p>
        </w:tc>
      </w:tr>
      <w:tr w:rsidR="00E942FC">
        <w:trPr>
          <w:jc w:val="center"/>
        </w:trPr>
        <w:tc>
          <w:tcPr>
            <w:tcW w:w="1168"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456"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120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1165"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349"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66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24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24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403"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752"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24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24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381"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1346"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c>
          <w:tcPr>
            <w:tcW w:w="250" w:type="dxa"/>
            <w:tcBorders>
              <w:top w:val="nil"/>
              <w:left w:val="nil"/>
              <w:bottom w:val="nil"/>
              <w:right w:val="nil"/>
            </w:tcBorders>
            <w:vAlign w:val="center"/>
          </w:tcPr>
          <w:p w:rsidR="00E942FC" w:rsidRDefault="007C36E5">
            <w:pPr>
              <w:widowControl/>
              <w:jc w:val="left"/>
              <w:rPr>
                <w:rFonts w:ascii="宋体" w:eastAsia="宋体" w:hAnsi="宋体" w:cs="宋体"/>
                <w:kern w:val="0"/>
                <w:sz w:val="24"/>
                <w:szCs w:val="24"/>
              </w:rPr>
            </w:pPr>
            <w:r>
              <w:rPr>
                <w:rFonts w:ascii="宋体" w:eastAsia="宋体" w:hAnsi="宋体" w:cs="宋体"/>
                <w:kern w:val="0"/>
                <w:sz w:val="24"/>
                <w:szCs w:val="24"/>
              </w:rPr>
              <w:t> </w:t>
            </w:r>
          </w:p>
        </w:tc>
      </w:tr>
    </w:tbl>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Calibri" w:eastAsia="仿宋" w:hAnsi="Calibri" w:cs="Calibri"/>
          <w:color w:val="000000"/>
          <w:kern w:val="0"/>
          <w:sz w:val="24"/>
          <w:szCs w:val="24"/>
        </w:rPr>
        <w:t> </w:t>
      </w:r>
      <w:r w:rsidRPr="00D465ED">
        <w:rPr>
          <w:rFonts w:ascii="黑体" w:eastAsia="黑体" w:hAnsi="黑体" w:cs="宋体" w:hint="eastAsia"/>
          <w:color w:val="000000"/>
          <w:kern w:val="0"/>
          <w:sz w:val="24"/>
          <w:szCs w:val="24"/>
        </w:rPr>
        <w:t>九、申请接收</w:t>
      </w:r>
    </w:p>
    <w:p w:rsidR="00E942FC" w:rsidRPr="00D465ED" w:rsidRDefault="00D465ED" w:rsidP="00D465ED">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Pr>
          <w:rFonts w:ascii="仿宋_GB2312" w:eastAsia="仿宋_GB2312" w:hAnsi="仿宋" w:cs="宋体" w:hint="eastAsia"/>
          <w:color w:val="000000"/>
          <w:kern w:val="0"/>
          <w:sz w:val="24"/>
          <w:szCs w:val="24"/>
        </w:rPr>
        <w:t>（一）</w:t>
      </w:r>
      <w:r w:rsidR="007C36E5" w:rsidRPr="00D465ED">
        <w:rPr>
          <w:rFonts w:ascii="仿宋_GB2312" w:eastAsia="仿宋_GB2312" w:hAnsi="仿宋" w:cs="宋体" w:hint="eastAsia"/>
          <w:color w:val="000000"/>
          <w:kern w:val="0"/>
          <w:sz w:val="24"/>
          <w:szCs w:val="24"/>
        </w:rPr>
        <w:t>网上申请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申请人通过登陆自然资源部网站首页，点击办事</w:t>
      </w:r>
      <w:r w:rsidRPr="00D465ED">
        <w:rPr>
          <w:rFonts w:ascii="仿宋_GB2312" w:eastAsia="仿宋_GB2312" w:hAnsi="微软雅黑" w:cs="宋体" w:hint="eastAsia"/>
          <w:color w:val="000000"/>
          <w:kern w:val="0"/>
          <w:sz w:val="24"/>
          <w:szCs w:val="24"/>
        </w:rPr>
        <w:t>/</w:t>
      </w:r>
      <w:r w:rsidRPr="00D465ED">
        <w:rPr>
          <w:rFonts w:ascii="仿宋_GB2312" w:eastAsia="仿宋_GB2312" w:hAnsi="仿宋" w:cs="宋体" w:hint="eastAsia"/>
          <w:color w:val="000000"/>
          <w:kern w:val="0"/>
          <w:sz w:val="24"/>
          <w:szCs w:val="24"/>
        </w:rPr>
        <w:t>在线服务</w:t>
      </w:r>
      <w:r w:rsidRPr="00D465ED">
        <w:rPr>
          <w:rFonts w:ascii="仿宋_GB2312" w:eastAsia="仿宋_GB2312" w:hAnsi="微软雅黑" w:cs="宋体" w:hint="eastAsia"/>
          <w:color w:val="000000"/>
          <w:kern w:val="0"/>
          <w:sz w:val="24"/>
          <w:szCs w:val="24"/>
        </w:rPr>
        <w:t>/</w:t>
      </w:r>
      <w:r w:rsidRPr="00D465ED">
        <w:rPr>
          <w:rFonts w:ascii="仿宋_GB2312" w:eastAsia="仿宋_GB2312" w:hAnsi="仿宋" w:cs="宋体" w:hint="eastAsia"/>
          <w:color w:val="000000"/>
          <w:kern w:val="0"/>
          <w:sz w:val="24"/>
          <w:szCs w:val="24"/>
        </w:rPr>
        <w:t>测绘地理信息政务服务，在线办理地图审核申请。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FF0000"/>
          <w:kern w:val="0"/>
          <w:sz w:val="24"/>
          <w:szCs w:val="24"/>
        </w:rPr>
        <w:t>（</w:t>
      </w:r>
      <w:hyperlink r:id="rId8" w:history="1">
        <w:r w:rsidRPr="00D465ED">
          <w:rPr>
            <w:rFonts w:ascii="仿宋_GB2312" w:eastAsia="仿宋_GB2312" w:hAnsi="微软雅黑" w:cs="宋体" w:hint="eastAsia"/>
            <w:color w:val="FF0000"/>
            <w:kern w:val="0"/>
            <w:sz w:val="24"/>
            <w:szCs w:val="24"/>
            <w:u w:val="single"/>
          </w:rPr>
          <w:t>http://zwfw.ch.mnr.gov.cn/index</w:t>
        </w:r>
      </w:hyperlink>
      <w:r w:rsidRPr="00D465ED">
        <w:rPr>
          <w:rFonts w:ascii="仿宋_GB2312" w:eastAsia="仿宋_GB2312" w:hAnsi="仿宋" w:cs="宋体" w:hint="eastAsia"/>
          <w:color w:val="FF0000"/>
          <w:kern w:val="0"/>
          <w:sz w:val="24"/>
          <w:szCs w:val="24"/>
        </w:rPr>
        <w:t>）</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在线预审通过后，申请人向自然资源部政务大厅寄送正式地图审核申请材料。</w:t>
      </w:r>
    </w:p>
    <w:p w:rsidR="00E942FC" w:rsidRPr="00D465ED" w:rsidRDefault="00D465ED">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Pr>
          <w:rFonts w:ascii="仿宋_GB2312" w:eastAsia="仿宋_GB2312" w:hAnsi="微软雅黑" w:cs="宋体" w:hint="eastAsia"/>
          <w:color w:val="000000"/>
          <w:kern w:val="0"/>
          <w:sz w:val="24"/>
          <w:szCs w:val="24"/>
        </w:rPr>
        <w:t>(二)</w:t>
      </w:r>
      <w:r w:rsidR="007C36E5" w:rsidRPr="00D465ED">
        <w:rPr>
          <w:rFonts w:ascii="仿宋_GB2312" w:eastAsia="仿宋_GB2312" w:hAnsi="仿宋" w:cs="宋体" w:hint="eastAsia"/>
          <w:color w:val="000000"/>
          <w:kern w:val="0"/>
          <w:sz w:val="24"/>
          <w:szCs w:val="24"/>
        </w:rPr>
        <w:t>窗口接收：</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接收部门名称：自然资源部政务大厅</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接收地址：北京市海淀区莲花池西路</w:t>
      </w:r>
      <w:r w:rsidRPr="00D465ED">
        <w:rPr>
          <w:rFonts w:ascii="仿宋_GB2312" w:eastAsia="仿宋_GB2312" w:hAnsi="微软雅黑" w:cs="宋体" w:hint="eastAsia"/>
          <w:color w:val="000000"/>
          <w:kern w:val="0"/>
          <w:sz w:val="24"/>
          <w:szCs w:val="24"/>
        </w:rPr>
        <w:t>28</w:t>
      </w:r>
      <w:r w:rsidRPr="00D465ED">
        <w:rPr>
          <w:rFonts w:ascii="仿宋_GB2312" w:eastAsia="仿宋_GB2312" w:hAnsi="仿宋" w:cs="宋体" w:hint="eastAsia"/>
          <w:color w:val="000000"/>
          <w:kern w:val="0"/>
          <w:sz w:val="24"/>
          <w:szCs w:val="24"/>
        </w:rPr>
        <w:t>号一层西侧大厅</w:t>
      </w:r>
    </w:p>
    <w:p w:rsidR="00E942FC" w:rsidRPr="00D465ED" w:rsidRDefault="00D465ED">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Pr>
          <w:rFonts w:ascii="仿宋_GB2312" w:eastAsia="仿宋_GB2312" w:hAnsi="微软雅黑" w:cs="宋体" w:hint="eastAsia"/>
          <w:color w:val="000000"/>
          <w:kern w:val="0"/>
          <w:sz w:val="24"/>
          <w:szCs w:val="24"/>
        </w:rPr>
        <w:t>(三)</w:t>
      </w:r>
      <w:r w:rsidR="007C36E5" w:rsidRPr="00D465ED">
        <w:rPr>
          <w:rFonts w:ascii="仿宋_GB2312" w:eastAsia="仿宋_GB2312" w:hAnsi="仿宋" w:cs="宋体" w:hint="eastAsia"/>
          <w:color w:val="000000"/>
          <w:kern w:val="0"/>
          <w:sz w:val="24"/>
          <w:szCs w:val="24"/>
        </w:rPr>
        <w:t>信函接收：</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lastRenderedPageBreak/>
        <w:t>接收部门名称：自然资源部政务大厅</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接收地址：北京市海淀区莲花池西路</w:t>
      </w:r>
      <w:r w:rsidRPr="00D465ED">
        <w:rPr>
          <w:rFonts w:ascii="仿宋_GB2312" w:eastAsia="仿宋_GB2312" w:hAnsi="微软雅黑" w:cs="宋体" w:hint="eastAsia"/>
          <w:color w:val="000000"/>
          <w:kern w:val="0"/>
          <w:sz w:val="24"/>
          <w:szCs w:val="24"/>
        </w:rPr>
        <w:t>28</w:t>
      </w:r>
      <w:r w:rsidRPr="00D465ED">
        <w:rPr>
          <w:rFonts w:ascii="仿宋_GB2312" w:eastAsia="仿宋_GB2312" w:hAnsi="仿宋" w:cs="宋体" w:hint="eastAsia"/>
          <w:color w:val="000000"/>
          <w:kern w:val="0"/>
          <w:sz w:val="24"/>
          <w:szCs w:val="24"/>
        </w:rPr>
        <w:t>号一层，大厅收</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邮政编码：</w:t>
      </w:r>
      <w:r w:rsidRPr="00D465ED">
        <w:rPr>
          <w:rFonts w:ascii="仿宋_GB2312" w:eastAsia="仿宋_GB2312" w:hAnsi="微软雅黑" w:cs="宋体" w:hint="eastAsia"/>
          <w:color w:val="000000"/>
          <w:kern w:val="0"/>
          <w:sz w:val="24"/>
          <w:szCs w:val="24"/>
        </w:rPr>
        <w:t>100830</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联系电话</w:t>
      </w:r>
      <w:r w:rsidRPr="00D465ED">
        <w:rPr>
          <w:rFonts w:ascii="仿宋_GB2312" w:eastAsia="仿宋_GB2312" w:hAnsi="微软雅黑" w:cs="宋体" w:hint="eastAsia"/>
          <w:color w:val="000000"/>
          <w:kern w:val="0"/>
          <w:sz w:val="24"/>
          <w:szCs w:val="24"/>
        </w:rPr>
        <w:t>:</w:t>
      </w:r>
      <w:r w:rsidRPr="00D465ED">
        <w:rPr>
          <w:rFonts w:ascii="仿宋_GB2312" w:eastAsia="仿宋_GB2312" w:hAnsi="仿宋" w:cs="宋体" w:hint="eastAsia"/>
          <w:color w:val="000000"/>
          <w:kern w:val="0"/>
          <w:sz w:val="24"/>
          <w:szCs w:val="24"/>
        </w:rPr>
        <w:t>（</w:t>
      </w:r>
      <w:r w:rsidRPr="00D465ED">
        <w:rPr>
          <w:rFonts w:ascii="仿宋_GB2312" w:eastAsia="仿宋_GB2312" w:hAnsi="微软雅黑" w:cs="宋体" w:hint="eastAsia"/>
          <w:color w:val="000000"/>
          <w:kern w:val="0"/>
          <w:sz w:val="24"/>
          <w:szCs w:val="24"/>
        </w:rPr>
        <w:t>010</w:t>
      </w:r>
      <w:r w:rsidRPr="00D465ED">
        <w:rPr>
          <w:rFonts w:ascii="仿宋_GB2312" w:eastAsia="仿宋_GB2312" w:hAnsi="仿宋" w:cs="宋体" w:hint="eastAsia"/>
          <w:color w:val="000000"/>
          <w:kern w:val="0"/>
          <w:sz w:val="24"/>
          <w:szCs w:val="24"/>
        </w:rPr>
        <w:t>）</w:t>
      </w:r>
      <w:r w:rsidRPr="00D465ED">
        <w:rPr>
          <w:rFonts w:ascii="仿宋_GB2312" w:eastAsia="仿宋_GB2312" w:hAnsi="微软雅黑" w:cs="宋体" w:hint="eastAsia"/>
          <w:color w:val="000000"/>
          <w:kern w:val="0"/>
          <w:sz w:val="24"/>
          <w:szCs w:val="24"/>
        </w:rPr>
        <w:t>-63880129</w:t>
      </w:r>
    </w:p>
    <w:p w:rsidR="00E942FC" w:rsidRPr="00D465ED" w:rsidRDefault="007C36E5">
      <w:pPr>
        <w:widowControl/>
        <w:spacing w:before="100" w:beforeAutospacing="1" w:after="100" w:afterAutospacing="1" w:line="360" w:lineRule="atLeast"/>
        <w:ind w:firstLine="54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十、送交样本与互联网地图新增内容备案地址及电话</w:t>
      </w:r>
    </w:p>
    <w:p w:rsidR="00E942FC" w:rsidRPr="00D465ED" w:rsidRDefault="007C36E5">
      <w:pPr>
        <w:widowControl/>
        <w:spacing w:before="100" w:beforeAutospacing="1" w:after="100" w:afterAutospacing="1" w:line="360" w:lineRule="atLeast"/>
        <w:ind w:firstLine="54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联系人：白先生</w:t>
      </w:r>
    </w:p>
    <w:p w:rsidR="00E942FC" w:rsidRPr="00D465ED" w:rsidRDefault="007C36E5">
      <w:pPr>
        <w:widowControl/>
        <w:spacing w:before="100" w:beforeAutospacing="1" w:after="100" w:afterAutospacing="1" w:line="360" w:lineRule="atLeast"/>
        <w:ind w:firstLine="54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电话：（</w:t>
      </w:r>
      <w:r w:rsidRPr="00D465ED">
        <w:rPr>
          <w:rFonts w:ascii="仿宋_GB2312" w:eastAsia="仿宋_GB2312" w:hAnsi="微软雅黑" w:cs="宋体" w:hint="eastAsia"/>
          <w:color w:val="000000"/>
          <w:kern w:val="0"/>
          <w:sz w:val="24"/>
          <w:szCs w:val="24"/>
        </w:rPr>
        <w:t>010</w:t>
      </w:r>
      <w:r w:rsidRPr="00D465ED">
        <w:rPr>
          <w:rFonts w:ascii="仿宋_GB2312" w:eastAsia="仿宋_GB2312" w:hAnsi="仿宋" w:cs="宋体" w:hint="eastAsia"/>
          <w:color w:val="000000"/>
          <w:kern w:val="0"/>
          <w:sz w:val="24"/>
          <w:szCs w:val="24"/>
        </w:rPr>
        <w:t>）</w:t>
      </w:r>
      <w:r w:rsidRPr="00D465ED">
        <w:rPr>
          <w:rFonts w:ascii="仿宋_GB2312" w:eastAsia="仿宋_GB2312" w:hAnsi="微软雅黑" w:cs="宋体" w:hint="eastAsia"/>
          <w:color w:val="000000"/>
          <w:kern w:val="0"/>
          <w:sz w:val="24"/>
          <w:szCs w:val="24"/>
        </w:rPr>
        <w:t>-63881521</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邮寄地址：北京市海淀区莲花池西路</w:t>
      </w:r>
      <w:r w:rsidRPr="00D465ED">
        <w:rPr>
          <w:rFonts w:ascii="仿宋_GB2312" w:eastAsia="仿宋_GB2312" w:hAnsi="微软雅黑" w:cs="宋体" w:hint="eastAsia"/>
          <w:color w:val="000000"/>
          <w:kern w:val="0"/>
          <w:sz w:val="24"/>
          <w:szCs w:val="24"/>
        </w:rPr>
        <w:t>28</w:t>
      </w:r>
      <w:r w:rsidRPr="00D465ED">
        <w:rPr>
          <w:rFonts w:ascii="仿宋_GB2312" w:eastAsia="仿宋_GB2312" w:hAnsi="仿宋" w:cs="宋体" w:hint="eastAsia"/>
          <w:color w:val="000000"/>
          <w:kern w:val="0"/>
          <w:sz w:val="24"/>
          <w:szCs w:val="24"/>
        </w:rPr>
        <w:t>号自然资源部地图技术审查中心</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办公时间：上午</w:t>
      </w:r>
      <w:r w:rsidRPr="00D465ED">
        <w:rPr>
          <w:rFonts w:ascii="仿宋_GB2312" w:eastAsia="仿宋_GB2312" w:hAnsi="微软雅黑" w:cs="宋体" w:hint="eastAsia"/>
          <w:color w:val="000000"/>
          <w:kern w:val="0"/>
          <w:sz w:val="24"/>
          <w:szCs w:val="24"/>
        </w:rPr>
        <w:t>8:30-11:30</w:t>
      </w:r>
      <w:r w:rsidRPr="00D465ED">
        <w:rPr>
          <w:rFonts w:ascii="微软雅黑" w:eastAsia="仿宋_GB2312" w:hAnsi="微软雅黑" w:cs="宋体" w:hint="eastAsia"/>
          <w:color w:val="000000"/>
          <w:kern w:val="0"/>
          <w:sz w:val="24"/>
          <w:szCs w:val="24"/>
        </w:rPr>
        <w:t>  </w:t>
      </w:r>
      <w:r w:rsidRPr="00D465ED">
        <w:rPr>
          <w:rFonts w:ascii="仿宋_GB2312" w:eastAsia="仿宋_GB2312" w:hAnsi="仿宋" w:cs="宋体" w:hint="eastAsia"/>
          <w:color w:val="000000"/>
          <w:kern w:val="0"/>
          <w:sz w:val="24"/>
          <w:szCs w:val="24"/>
        </w:rPr>
        <w:t>下午</w:t>
      </w:r>
      <w:r w:rsidRPr="00D465ED">
        <w:rPr>
          <w:rFonts w:ascii="仿宋_GB2312" w:eastAsia="仿宋_GB2312" w:hAnsi="微软雅黑" w:cs="宋体" w:hint="eastAsia"/>
          <w:color w:val="000000"/>
          <w:kern w:val="0"/>
          <w:sz w:val="24"/>
          <w:szCs w:val="24"/>
        </w:rPr>
        <w:t>13:00-17:00</w:t>
      </w:r>
    </w:p>
    <w:p w:rsidR="00E942FC" w:rsidRPr="00D465ED" w:rsidRDefault="007C36E5">
      <w:pPr>
        <w:widowControl/>
        <w:spacing w:before="100" w:beforeAutospacing="1" w:after="100" w:afterAutospacing="1" w:line="360" w:lineRule="atLeast"/>
        <w:ind w:firstLine="54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十一、办理基本流程</w:t>
      </w:r>
    </w:p>
    <w:p w:rsidR="00E942FC" w:rsidRDefault="007C36E5">
      <w:pPr>
        <w:widowControl/>
        <w:spacing w:before="100" w:beforeAutospacing="1" w:after="100" w:afterAutospacing="1" w:line="360" w:lineRule="atLeast"/>
        <w:ind w:firstLine="540"/>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 </w:t>
      </w:r>
    </w:p>
    <w:p w:rsidR="00E942FC" w:rsidRDefault="007C36E5">
      <w:pPr>
        <w:widowControl/>
        <w:spacing w:before="100" w:beforeAutospacing="1" w:after="100" w:afterAutospacing="1"/>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30"/>
          <w:szCs w:val="30"/>
        </w:rPr>
        <w:lastRenderedPageBreak/>
        <w:t>                                                                                                        </w:t>
      </w:r>
      <w:r>
        <w:rPr>
          <w:rFonts w:ascii="微软雅黑" w:eastAsia="微软雅黑" w:hAnsi="微软雅黑" w:cs="宋体"/>
          <w:noProof/>
          <w:color w:val="000000"/>
          <w:kern w:val="0"/>
          <w:sz w:val="30"/>
          <w:szCs w:val="30"/>
        </w:rPr>
        <w:drawing>
          <wp:inline distT="0" distB="0" distL="0" distR="0">
            <wp:extent cx="5274310" cy="5623560"/>
            <wp:effectExtent l="0" t="0" r="2540" b="0"/>
            <wp:docPr id="2" name="图片 2" descr="http://zwfw.ch.mnr.gov.cn/pub/nethall/fwzn/52008/201703/W020190102444492322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zwfw.ch.mnr.gov.cn/pub/nethall/fwzn/52008/201703/W020190102444492322254.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74310" cy="5623560"/>
                    </a:xfrm>
                    <a:prstGeom prst="rect">
                      <a:avLst/>
                    </a:prstGeom>
                    <a:noFill/>
                    <a:ln>
                      <a:noFill/>
                    </a:ln>
                  </pic:spPr>
                </pic:pic>
              </a:graphicData>
            </a:graphic>
          </wp:inline>
        </w:drawing>
      </w:r>
    </w:p>
    <w:p w:rsidR="00E942FC"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30"/>
          <w:szCs w:val="30"/>
        </w:rPr>
        <w:t> </w:t>
      </w:r>
    </w:p>
    <w:p w:rsidR="00E942FC" w:rsidRPr="00D465ED" w:rsidRDefault="007C36E5">
      <w:pPr>
        <w:widowControl/>
        <w:spacing w:before="100" w:beforeAutospacing="1" w:after="100" w:afterAutospacing="1" w:line="360" w:lineRule="atLeast"/>
        <w:jc w:val="left"/>
        <w:rPr>
          <w:rFonts w:ascii="微软雅黑" w:eastAsia="微软雅黑" w:hAnsi="微软雅黑" w:cs="宋体"/>
          <w:color w:val="000000"/>
          <w:kern w:val="0"/>
          <w:sz w:val="24"/>
          <w:szCs w:val="24"/>
        </w:rPr>
      </w:pPr>
      <w:r w:rsidRPr="00D465ED">
        <w:rPr>
          <w:rFonts w:ascii="Calibri" w:eastAsia="黑体" w:hAnsi="Calibri" w:cs="Calibri"/>
          <w:color w:val="000000"/>
          <w:kern w:val="0"/>
          <w:sz w:val="24"/>
          <w:szCs w:val="24"/>
        </w:rPr>
        <w:t>  </w:t>
      </w:r>
      <w:r w:rsidRPr="00D465ED">
        <w:rPr>
          <w:rFonts w:ascii="黑体" w:eastAsia="黑体" w:hAnsi="黑体" w:cs="宋体" w:hint="eastAsia"/>
          <w:color w:val="000000"/>
          <w:kern w:val="0"/>
          <w:sz w:val="24"/>
          <w:szCs w:val="24"/>
        </w:rPr>
        <w:t xml:space="preserve"> 十二、办理方式</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受理窗口收到地图审核申请后，应当根据下列情况分别作出处理：</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Calibri" w:eastAsia="仿宋_GB2312" w:hAnsi="Calibri" w:cs="Calibri" w:hint="eastAsia"/>
          <w:color w:val="000000"/>
          <w:kern w:val="0"/>
          <w:sz w:val="24"/>
          <w:szCs w:val="24"/>
        </w:rPr>
        <w:t> </w:t>
      </w:r>
      <w:r w:rsidRPr="00D465ED">
        <w:rPr>
          <w:rFonts w:ascii="仿宋_GB2312" w:eastAsia="仿宋_GB2312" w:hAnsi="仿宋" w:cs="宋体" w:hint="eastAsia"/>
          <w:color w:val="000000"/>
          <w:kern w:val="0"/>
          <w:sz w:val="24"/>
          <w:szCs w:val="24"/>
        </w:rPr>
        <w:t>(一）申请材料齐全并符合法定形式的，应当决定受理并发放受理通知书；</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lastRenderedPageBreak/>
        <w:t>（二）申请材料不齐全或者不符合法定形式的，应当当场或者在5个工作日内一次告知申请人需要补正的全部内容，逾期不告知的，自收到申请材料之日起即为受理；经补正材料后申请材料仍不齐全或者不符合法定形式的，应当作出不予受理的决定；</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三）申请事项依法不需要进行地图审核的，应当即时告知申请人不予受理；申请事项依法不属于本测绘地理信息主管部门职责范围的，应当即时作出不予受理的决定，并告知申请人向有关测绘地理信息主管部门申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受理窗口受理或者不予受理地图审核申请，应当出具加盖自然资源部政务服务专用章和注明日期的书面凭证。</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四）针对不同类型地图，自然资源部将分别在20个工作日、7个工作日内作出审核决定或者即送即审。涉及专业内容且没有明确审核依据的地图，向有关部门征求意见时，征求意见时间不计算在地图审核的期限内。</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（五）测绘地理信息主管部门应当依据地图内容审查工作机构提出的审查意见及相关申请材料，作出批准或者不予批准的书面决定并及时送达申请人。</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予以批准的，核发地图审核批准文件和审图号。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不予批准的，核发地图审核不予批准文件并书面说明理由，告知申请人享有依法申请行政复议或者提起行政诉讼的权利。</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十三、审批时限</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测绘地理信息主管部门应当自受理地图审核申请之日起20个工作日内作出审核决定。</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时事宣传地图、发行频率高于一个月的图书和报刊等插附地图的，应当自受理地图审核申请之日起7个工作日内作出审核决定。</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应急保障等特殊情况需要使用地图的，应当即送即审。</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涉及专业内容且没有明确审核依据的地图，向有关部门征求意见时，征求意见时间不计算在地图审核的期限内。</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十四、收费依据及标准</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无收费</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lastRenderedPageBreak/>
        <w:t>十五、审批结果</w:t>
      </w:r>
    </w:p>
    <w:p w:rsidR="00E942FC" w:rsidRDefault="007C36E5">
      <w:pPr>
        <w:widowControl/>
        <w:spacing w:before="100" w:beforeAutospacing="1" w:after="100" w:afterAutospacing="1" w:line="360" w:lineRule="atLeast"/>
        <w:ind w:firstLine="562"/>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8"/>
          <w:szCs w:val="28"/>
        </w:rPr>
        <w:t>《中华人民共和国自然资源部地图审核批准书》</w:t>
      </w:r>
    </w:p>
    <w:p w:rsidR="00E942FC" w:rsidRDefault="007C36E5">
      <w:pPr>
        <w:widowControl/>
        <w:spacing w:before="100" w:beforeAutospacing="1" w:after="100" w:afterAutospacing="1" w:line="360" w:lineRule="atLeast"/>
        <w:ind w:firstLine="480"/>
        <w:jc w:val="center"/>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                                                         </w:t>
      </w:r>
      <w:r>
        <w:rPr>
          <w:rFonts w:ascii="宋体" w:eastAsia="宋体" w:hAnsi="宋体" w:cs="宋体"/>
          <w:noProof/>
          <w:color w:val="000000"/>
          <w:kern w:val="0"/>
          <w:sz w:val="24"/>
          <w:szCs w:val="24"/>
        </w:rPr>
        <w:drawing>
          <wp:inline distT="0" distB="0" distL="0" distR="0">
            <wp:extent cx="5274310" cy="3155950"/>
            <wp:effectExtent l="0" t="0" r="2540" b="6350"/>
            <wp:docPr id="1" name="图片 1" descr="http://zwfw.ch.mnr.gov.cn/pub/nethall/fwzn/52008/201703/W020190102444492338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zwfw.ch.mnr.gov.cn/pub/nethall/fwzn/52008/201703/W020190102444492338332.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74310" cy="3155950"/>
                    </a:xfrm>
                    <a:prstGeom prst="rect">
                      <a:avLst/>
                    </a:prstGeom>
                    <a:noFill/>
                    <a:ln>
                      <a:noFill/>
                    </a:ln>
                  </pic:spPr>
                </pic:pic>
              </a:graphicData>
            </a:graphic>
          </wp:inline>
        </w:drawing>
      </w:r>
    </w:p>
    <w:p w:rsidR="00E942FC" w:rsidRDefault="007C36E5">
      <w:pPr>
        <w:widowControl/>
        <w:spacing w:before="100" w:beforeAutospacing="1" w:after="100" w:afterAutospacing="1" w:line="440" w:lineRule="atLeast"/>
        <w:jc w:val="center"/>
        <w:rPr>
          <w:rFonts w:ascii="微软雅黑" w:eastAsia="微软雅黑" w:hAnsi="微软雅黑" w:cs="宋体"/>
          <w:color w:val="000000"/>
          <w:kern w:val="0"/>
          <w:sz w:val="27"/>
          <w:szCs w:val="27"/>
        </w:rPr>
      </w:pPr>
      <w:r>
        <w:rPr>
          <w:rFonts w:ascii="华文中宋" w:eastAsia="华文中宋" w:hAnsi="华文中宋" w:cs="宋体" w:hint="eastAsia"/>
          <w:b/>
          <w:bCs/>
          <w:color w:val="000000"/>
          <w:kern w:val="0"/>
          <w:sz w:val="27"/>
          <w:szCs w:val="27"/>
        </w:rPr>
        <w:t>中华人民共和国自然资源部地图审核不予批准书</w:t>
      </w:r>
    </w:p>
    <w:p w:rsidR="00E942FC" w:rsidRDefault="007C36E5">
      <w:pPr>
        <w:widowControl/>
        <w:spacing w:before="100" w:beforeAutospacing="1" w:after="100" w:afterAutospacing="1" w:line="440" w:lineRule="atLeast"/>
        <w:jc w:val="left"/>
        <w:rPr>
          <w:rFonts w:ascii="微软雅黑" w:eastAsia="微软雅黑" w:hAnsi="微软雅黑" w:cs="宋体"/>
          <w:color w:val="000000"/>
          <w:kern w:val="0"/>
          <w:sz w:val="27"/>
          <w:szCs w:val="27"/>
        </w:rPr>
      </w:pPr>
      <w:r>
        <w:rPr>
          <w:rFonts w:ascii="Arial" w:eastAsia="微软雅黑" w:hAnsi="Arial" w:cs="Arial"/>
          <w:color w:val="000000"/>
          <w:kern w:val="0"/>
          <w:sz w:val="24"/>
          <w:szCs w:val="24"/>
        </w:rPr>
        <w:t>                                                                                                                                                                                                                                                                                                              </w:t>
      </w:r>
      <w:r>
        <w:rPr>
          <w:rFonts w:ascii="宋体" w:eastAsia="宋体" w:hAnsi="宋体" w:cs="宋体" w:hint="eastAsia"/>
          <w:color w:val="000000"/>
          <w:kern w:val="0"/>
          <w:sz w:val="24"/>
          <w:szCs w:val="24"/>
        </w:rPr>
        <w:t>国审退字（     ）第   号</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Arial" w:eastAsia="微软雅黑" w:hAnsi="Arial" w:cs="Arial"/>
          <w:color w:val="000000"/>
          <w:kern w:val="0"/>
          <w:sz w:val="24"/>
          <w:szCs w:val="24"/>
        </w:rPr>
        <w:t> </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____________________________：</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根据地图审核管理的有关规定，我部对你单位送审的___________________________________________________进行了审核，不符合国家有关规定（详见地图内容审查意见书）。现将该样图退回，请修改后重新送审。</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如对本决定有异议，可以依法申请行政复议或者提起行政诉讼。</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附件：</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lastRenderedPageBreak/>
        <w:t>1、地图内容审查意见书（国审字[    ]第   号）</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2、批注样图一份</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联系电话：010-63880129</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Arial" w:eastAsia="微软雅黑" w:hAnsi="Arial" w:cs="Arial"/>
          <w:color w:val="000000"/>
          <w:kern w:val="0"/>
          <w:sz w:val="24"/>
          <w:szCs w:val="24"/>
        </w:rPr>
        <w:t>                                                                                                                                                                                                                                                                                                                           </w:t>
      </w:r>
      <w:r>
        <w:rPr>
          <w:rFonts w:ascii="宋体" w:eastAsia="宋体" w:hAnsi="宋体" w:cs="宋体" w:hint="eastAsia"/>
          <w:color w:val="000000"/>
          <w:kern w:val="0"/>
          <w:sz w:val="24"/>
          <w:szCs w:val="24"/>
        </w:rPr>
        <w:t>（加盖审批专用章）</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                                                                                                                                                                                   年   月   日  </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w:t>
      </w:r>
    </w:p>
    <w:p w:rsidR="00E942FC" w:rsidRDefault="007C36E5">
      <w:pPr>
        <w:widowControl/>
        <w:spacing w:before="100" w:beforeAutospacing="1" w:after="100" w:afterAutospacing="1" w:line="320" w:lineRule="atLeast"/>
        <w:jc w:val="center"/>
        <w:rPr>
          <w:rFonts w:ascii="微软雅黑" w:eastAsia="微软雅黑" w:hAnsi="微软雅黑" w:cs="宋体"/>
          <w:color w:val="000000"/>
          <w:kern w:val="0"/>
          <w:sz w:val="27"/>
          <w:szCs w:val="27"/>
        </w:rPr>
      </w:pPr>
      <w:r>
        <w:rPr>
          <w:rFonts w:ascii="华文中宋" w:eastAsia="华文中宋" w:hAnsi="华文中宋" w:cs="宋体" w:hint="eastAsia"/>
          <w:b/>
          <w:bCs/>
          <w:color w:val="000000"/>
          <w:kern w:val="0"/>
          <w:sz w:val="27"/>
          <w:szCs w:val="27"/>
        </w:rPr>
        <w:t>中华人民共和国自然资源部地图审核不予批准书（存根）</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Arial" w:eastAsia="微软雅黑" w:hAnsi="Arial" w:cs="Arial"/>
          <w:color w:val="000000"/>
          <w:kern w:val="0"/>
          <w:sz w:val="24"/>
          <w:szCs w:val="24"/>
        </w:rPr>
        <w:t>                                                                                                                                                                                                                                                                                                             </w:t>
      </w:r>
      <w:r>
        <w:rPr>
          <w:rFonts w:ascii="宋体" w:eastAsia="宋体" w:hAnsi="宋体" w:cs="宋体" w:hint="eastAsia"/>
          <w:color w:val="000000"/>
          <w:kern w:val="0"/>
          <w:sz w:val="24"/>
          <w:szCs w:val="24"/>
        </w:rPr>
        <w:t>国审退字（     ）第   号</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Arial" w:eastAsia="微软雅黑" w:hAnsi="Arial" w:cs="Arial"/>
          <w:color w:val="000000"/>
          <w:kern w:val="0"/>
          <w:sz w:val="24"/>
          <w:szCs w:val="24"/>
        </w:rPr>
        <w:t> </w:t>
      </w:r>
    </w:p>
    <w:p w:rsidR="00E942FC" w:rsidRDefault="007C36E5">
      <w:pPr>
        <w:widowControl/>
        <w:spacing w:before="100" w:beforeAutospacing="1" w:after="100" w:afterAutospacing="1" w:line="320" w:lineRule="atLeast"/>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____________________________：</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根据地图审核管理的有关规定，我部对你单位送审的___________________________________________________进行了审核，不符合国家有关规定（详见地图内容审查意见书）。现将该样图退回，请修改后重新送审。</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如对本决定有异议，可以依法申请行政复议或者提起行政诉讼。</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附件：</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1、地图内容审查意见书（国审字[    ]第   号）</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2、批注样图一份</w:t>
      </w:r>
    </w:p>
    <w:p w:rsidR="00E942FC" w:rsidRDefault="007C36E5">
      <w:pPr>
        <w:widowControl/>
        <w:spacing w:before="100" w:beforeAutospacing="1" w:after="100" w:afterAutospacing="1" w:line="320" w:lineRule="atLeast"/>
        <w:ind w:firstLine="480"/>
        <w:jc w:val="left"/>
        <w:rPr>
          <w:rFonts w:ascii="微软雅黑" w:eastAsia="微软雅黑" w:hAnsi="微软雅黑" w:cs="宋体"/>
          <w:color w:val="000000"/>
          <w:kern w:val="0"/>
          <w:sz w:val="27"/>
          <w:szCs w:val="27"/>
        </w:rPr>
      </w:pPr>
      <w:r>
        <w:rPr>
          <w:rFonts w:ascii="Arial" w:eastAsia="微软雅黑" w:hAnsi="Arial" w:cs="Arial"/>
          <w:color w:val="000000"/>
          <w:kern w:val="0"/>
          <w:sz w:val="24"/>
          <w:szCs w:val="24"/>
        </w:rPr>
        <w:lastRenderedPageBreak/>
        <w:t>                                                                                                                                                                                                                                                                                                       </w:t>
      </w:r>
      <w:r>
        <w:rPr>
          <w:rFonts w:ascii="宋体" w:eastAsia="宋体" w:hAnsi="宋体" w:cs="宋体" w:hint="eastAsia"/>
          <w:color w:val="000000"/>
          <w:kern w:val="0"/>
          <w:sz w:val="24"/>
          <w:szCs w:val="24"/>
        </w:rPr>
        <w:t>经办人（签名）：</w:t>
      </w:r>
    </w:p>
    <w:p w:rsidR="00E942FC" w:rsidRDefault="007C36E5">
      <w:pPr>
        <w:widowControl/>
        <w:spacing w:before="100" w:beforeAutospacing="1" w:after="100" w:afterAutospacing="1" w:line="360" w:lineRule="atLeast"/>
        <w:ind w:firstLine="240"/>
        <w:jc w:val="left"/>
        <w:rPr>
          <w:rFonts w:ascii="微软雅黑" w:eastAsia="微软雅黑" w:hAnsi="微软雅黑" w:cs="宋体"/>
          <w:color w:val="000000"/>
          <w:kern w:val="0"/>
          <w:sz w:val="27"/>
          <w:szCs w:val="27"/>
        </w:rPr>
      </w:pPr>
      <w:r>
        <w:rPr>
          <w:rFonts w:ascii="宋体" w:eastAsia="宋体" w:hAnsi="宋体" w:cs="宋体" w:hint="eastAsia"/>
          <w:color w:val="000000"/>
          <w:kern w:val="0"/>
          <w:sz w:val="24"/>
          <w:szCs w:val="24"/>
        </w:rPr>
        <w:t>                                                                                                                                                                                 年   月   日</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十六、结果送达</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受理窗口收到地理信息管理司的审核决定后，应当及时通知申请人现场领取或者向其挂号邮寄下列材料，并办理登记手续：</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（一）予以批准的，核发《中华人民共和国自然资源部地图审核批准书》并反馈图件批样。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（二）不予批准的，核发《中华人民共和国自然资源部地图审核不予批准书》并退回申请材料。</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十七、申请人权利和义务</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（一）申请人依法享有以下权利</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1</w:t>
      </w:r>
      <w:r w:rsidRPr="00D465ED">
        <w:rPr>
          <w:rFonts w:ascii="仿宋_GB2312" w:eastAsia="仿宋_GB2312" w:hAnsi="仿宋" w:cs="宋体" w:hint="eastAsia"/>
          <w:color w:val="000000"/>
          <w:kern w:val="0"/>
          <w:sz w:val="24"/>
          <w:szCs w:val="24"/>
        </w:rPr>
        <w:t>、申请人有权要求我部公示法律、法规、规章规定的我部职权范围内有关行政许可的事项、依据、条件、数量、程序、期限以及需要提交的全部材料的目录和行政许可格式文书等，有权要求我部对公示内容予以说明、解释和提供准确、可靠的信息。</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微软雅黑" w:eastAsia="仿宋_GB2312" w:hAnsi="微软雅黑" w:cs="宋体" w:hint="eastAsia"/>
          <w:color w:val="000000"/>
          <w:kern w:val="0"/>
          <w:sz w:val="24"/>
          <w:szCs w:val="24"/>
        </w:rPr>
        <w:t> </w:t>
      </w:r>
      <w:r w:rsidRPr="00D465ED">
        <w:rPr>
          <w:rFonts w:ascii="仿宋_GB2312" w:eastAsia="仿宋_GB2312" w:hAnsi="微软雅黑" w:cs="宋体" w:hint="eastAsia"/>
          <w:color w:val="000000"/>
          <w:kern w:val="0"/>
          <w:sz w:val="24"/>
          <w:szCs w:val="24"/>
        </w:rPr>
        <w:t>2</w:t>
      </w:r>
      <w:r w:rsidRPr="00D465ED">
        <w:rPr>
          <w:rFonts w:ascii="仿宋_GB2312" w:eastAsia="仿宋_GB2312" w:hAnsi="仿宋" w:cs="宋体" w:hint="eastAsia"/>
          <w:color w:val="000000"/>
          <w:kern w:val="0"/>
          <w:sz w:val="24"/>
          <w:szCs w:val="24"/>
        </w:rPr>
        <w:t>、在依法设定的行政许可事项和我部法定职权范围内，申请人有权向我部提出行政许可申请，并要求我部在法律、法规规定的期限内，依法定条件作出受理或者不受理的决定，同时出具加盖专用印章和注明日期的书面凭证。</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3</w:t>
      </w:r>
      <w:r w:rsidRPr="00D465ED">
        <w:rPr>
          <w:rFonts w:ascii="仿宋_GB2312" w:eastAsia="仿宋_GB2312" w:hAnsi="仿宋" w:cs="宋体" w:hint="eastAsia"/>
          <w:color w:val="000000"/>
          <w:kern w:val="0"/>
          <w:sz w:val="24"/>
          <w:szCs w:val="24"/>
        </w:rPr>
        <w:t>、申请人向我部提出行政许可申请，我部认为申请人提交的申请材料不齐全或者不符合法定形式时，申请人有权要求我部在提交申请材料的</w:t>
      </w:r>
      <w:r w:rsidRPr="00D465ED">
        <w:rPr>
          <w:rFonts w:ascii="仿宋_GB2312" w:eastAsia="仿宋_GB2312" w:hAnsi="微软雅黑" w:cs="宋体" w:hint="eastAsia"/>
          <w:color w:val="000000"/>
          <w:kern w:val="0"/>
          <w:sz w:val="24"/>
          <w:szCs w:val="24"/>
        </w:rPr>
        <w:t>5</w:t>
      </w:r>
      <w:r w:rsidRPr="00D465ED">
        <w:rPr>
          <w:rFonts w:ascii="仿宋_GB2312" w:eastAsia="仿宋_GB2312" w:hAnsi="仿宋" w:cs="宋体" w:hint="eastAsia"/>
          <w:color w:val="000000"/>
          <w:kern w:val="0"/>
          <w:sz w:val="24"/>
          <w:szCs w:val="24"/>
        </w:rPr>
        <w:t>日内一次性告知申请人需要补正的全部内容；我部逾期不告知申请人需要补正的全部内容或者申请人按照我部告知的补正要求补正全部申请材料后我部仍不受理的，申请人有权要求我部依法改正。</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lastRenderedPageBreak/>
        <w:t>4</w:t>
      </w:r>
      <w:r w:rsidRPr="00D465ED">
        <w:rPr>
          <w:rFonts w:ascii="仿宋_GB2312" w:eastAsia="仿宋_GB2312" w:hAnsi="仿宋" w:cs="宋体" w:hint="eastAsia"/>
          <w:color w:val="000000"/>
          <w:kern w:val="0"/>
          <w:sz w:val="24"/>
          <w:szCs w:val="24"/>
        </w:rPr>
        <w:t>、我部如不能在法定期限内作出行政许可决定的，申请人有权要求我部说明延长期限的理由并在法定的延长期限内作出决定。</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5</w:t>
      </w:r>
      <w:r w:rsidRPr="00D465ED">
        <w:rPr>
          <w:rFonts w:ascii="仿宋_GB2312" w:eastAsia="仿宋_GB2312" w:hAnsi="仿宋" w:cs="宋体" w:hint="eastAsia"/>
          <w:color w:val="000000"/>
          <w:kern w:val="0"/>
          <w:sz w:val="24"/>
          <w:szCs w:val="24"/>
        </w:rPr>
        <w:t>、对申请人提出的行政许可申请，我部作出准予行政许可决定的，申请人有权要求我部颁发符合法律、法规、规章规定并加盖印章的行政许可证件；我部作出不予行政许可决定的，申请人有权要求我部书面说明理由，申请人享有依法申请行政复议或者提起行政诉讼的权利。</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6</w:t>
      </w:r>
      <w:r w:rsidRPr="00D465ED">
        <w:rPr>
          <w:rFonts w:ascii="仿宋_GB2312" w:eastAsia="仿宋_GB2312" w:hAnsi="仿宋" w:cs="宋体" w:hint="eastAsia"/>
          <w:color w:val="000000"/>
          <w:kern w:val="0"/>
          <w:sz w:val="24"/>
          <w:szCs w:val="24"/>
        </w:rPr>
        <w:t>、法律法规规定的其他权利。</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（二）申请人依法履行以下义务</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1</w:t>
      </w:r>
      <w:r w:rsidRPr="00D465ED">
        <w:rPr>
          <w:rFonts w:ascii="仿宋_GB2312" w:eastAsia="仿宋_GB2312" w:hAnsi="仿宋" w:cs="宋体" w:hint="eastAsia"/>
          <w:color w:val="000000"/>
          <w:kern w:val="0"/>
          <w:sz w:val="24"/>
          <w:szCs w:val="24"/>
        </w:rPr>
        <w:t>、申请人向我部提出行政许可申请，应当按照该行政许可事项的法定条件和我部关于申请文本的规范性要求，如实向我部提交全部申请材料和反映真实情况，并对其申请材料实质内容的真实性负责。</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2</w:t>
      </w:r>
      <w:r w:rsidRPr="00D465ED">
        <w:rPr>
          <w:rFonts w:ascii="仿宋_GB2312" w:eastAsia="仿宋_GB2312" w:hAnsi="仿宋" w:cs="宋体" w:hint="eastAsia"/>
          <w:color w:val="000000"/>
          <w:kern w:val="0"/>
          <w:sz w:val="24"/>
          <w:szCs w:val="24"/>
        </w:rPr>
        <w:t>、申请人取得我部行政许可后，应当依法从事该行政许可事项的活动，履行法律、法规、规章和我部行政许可决定对申请人从事该行政许可事项的活动所规定的义务。</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3</w:t>
      </w:r>
      <w:r w:rsidRPr="00D465ED">
        <w:rPr>
          <w:rFonts w:ascii="仿宋_GB2312" w:eastAsia="仿宋_GB2312" w:hAnsi="仿宋" w:cs="宋体" w:hint="eastAsia"/>
          <w:color w:val="000000"/>
          <w:kern w:val="0"/>
          <w:sz w:val="24"/>
          <w:szCs w:val="24"/>
        </w:rPr>
        <w:t>、我部对申请人取得我部行政许可后从事行政许可事项的活动依法进行监督检查时，申请人应当支持和配合，如实提供有关情况和材料。</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4</w:t>
      </w:r>
      <w:r w:rsidRPr="00D465ED">
        <w:rPr>
          <w:rFonts w:ascii="仿宋_GB2312" w:eastAsia="仿宋_GB2312" w:hAnsi="仿宋" w:cs="宋体" w:hint="eastAsia"/>
          <w:color w:val="000000"/>
          <w:kern w:val="0"/>
          <w:sz w:val="24"/>
          <w:szCs w:val="24"/>
        </w:rPr>
        <w:t>、申请人依法取得的行政许可，除法律、法规规定依照法定条件和程序可以转让的外，不得转让。</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5</w:t>
      </w:r>
      <w:r w:rsidRPr="00D465ED">
        <w:rPr>
          <w:rFonts w:ascii="仿宋_GB2312" w:eastAsia="仿宋_GB2312" w:hAnsi="仿宋" w:cs="宋体" w:hint="eastAsia"/>
          <w:color w:val="000000"/>
          <w:kern w:val="0"/>
          <w:sz w:val="24"/>
          <w:szCs w:val="24"/>
        </w:rPr>
        <w:t>、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6</w:t>
      </w:r>
      <w:r w:rsidRPr="00D465ED">
        <w:rPr>
          <w:rFonts w:ascii="仿宋_GB2312" w:eastAsia="仿宋_GB2312" w:hAnsi="仿宋" w:cs="宋体" w:hint="eastAsia"/>
          <w:color w:val="000000"/>
          <w:kern w:val="0"/>
          <w:sz w:val="24"/>
          <w:szCs w:val="24"/>
        </w:rPr>
        <w:t>、互联网地图服务审图号有效期为两年。审图号到期，应当重新送审。审核通过的互联网地图服务，申请人应当每六个月将新增标注内容及核查校对情况向作出审核批准的测绘地理信息主管部门备案。</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7</w:t>
      </w:r>
      <w:r w:rsidRPr="00D465ED">
        <w:rPr>
          <w:rFonts w:ascii="仿宋_GB2312" w:eastAsia="仿宋_GB2312" w:hAnsi="仿宋" w:cs="宋体" w:hint="eastAsia"/>
          <w:color w:val="000000"/>
          <w:kern w:val="0"/>
          <w:sz w:val="24"/>
          <w:szCs w:val="24"/>
        </w:rPr>
        <w:t>、法律法规规定的其他义务。</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十八、咨询途径</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（一）窗口咨询：</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lastRenderedPageBreak/>
        <w:t>部门名称：自然资源部政务大厅</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地址：北京市海淀区莲花池西路</w:t>
      </w:r>
      <w:r w:rsidRPr="00D465ED">
        <w:rPr>
          <w:rFonts w:ascii="仿宋_GB2312" w:eastAsia="仿宋_GB2312" w:hAnsi="微软雅黑" w:cs="宋体" w:hint="eastAsia"/>
          <w:color w:val="000000"/>
          <w:kern w:val="0"/>
          <w:sz w:val="24"/>
          <w:szCs w:val="24"/>
        </w:rPr>
        <w:t>28</w:t>
      </w:r>
      <w:r w:rsidRPr="00D465ED">
        <w:rPr>
          <w:rFonts w:ascii="仿宋_GB2312" w:eastAsia="仿宋_GB2312" w:hAnsi="仿宋" w:cs="宋体" w:hint="eastAsia"/>
          <w:color w:val="000000"/>
          <w:kern w:val="0"/>
          <w:sz w:val="24"/>
          <w:szCs w:val="24"/>
        </w:rPr>
        <w:t>号，大厅（收）</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电话：（</w:t>
      </w:r>
      <w:r w:rsidRPr="00D465ED">
        <w:rPr>
          <w:rFonts w:ascii="仿宋_GB2312" w:eastAsia="仿宋_GB2312" w:hAnsi="微软雅黑" w:cs="宋体" w:hint="eastAsia"/>
          <w:color w:val="000000"/>
          <w:kern w:val="0"/>
          <w:sz w:val="24"/>
          <w:szCs w:val="24"/>
        </w:rPr>
        <w:t>010</w:t>
      </w:r>
      <w:r w:rsidRPr="00D465ED">
        <w:rPr>
          <w:rFonts w:ascii="仿宋_GB2312" w:eastAsia="仿宋_GB2312" w:hAnsi="仿宋" w:cs="宋体" w:hint="eastAsia"/>
          <w:color w:val="000000"/>
          <w:kern w:val="0"/>
          <w:sz w:val="24"/>
          <w:szCs w:val="24"/>
        </w:rPr>
        <w:t>）</w:t>
      </w:r>
      <w:r w:rsidRPr="00D465ED">
        <w:rPr>
          <w:rFonts w:ascii="仿宋_GB2312" w:eastAsia="仿宋_GB2312" w:hAnsi="微软雅黑" w:cs="宋体" w:hint="eastAsia"/>
          <w:color w:val="000000"/>
          <w:kern w:val="0"/>
          <w:sz w:val="24"/>
          <w:szCs w:val="24"/>
        </w:rPr>
        <w:t>-63880129</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（二）电话咨询：（</w:t>
      </w:r>
      <w:r w:rsidRPr="00D465ED">
        <w:rPr>
          <w:rFonts w:ascii="仿宋_GB2312" w:eastAsia="仿宋_GB2312" w:hAnsi="微软雅黑" w:cs="宋体" w:hint="eastAsia"/>
          <w:color w:val="000000"/>
          <w:kern w:val="0"/>
          <w:sz w:val="24"/>
          <w:szCs w:val="24"/>
        </w:rPr>
        <w:t>010</w:t>
      </w:r>
      <w:r w:rsidRPr="00D465ED">
        <w:rPr>
          <w:rFonts w:ascii="仿宋_GB2312" w:eastAsia="仿宋_GB2312" w:hAnsi="仿宋" w:cs="宋体" w:hint="eastAsia"/>
          <w:color w:val="000000"/>
          <w:kern w:val="0"/>
          <w:sz w:val="24"/>
          <w:szCs w:val="24"/>
        </w:rPr>
        <w:t>）</w:t>
      </w:r>
      <w:r w:rsidRPr="00D465ED">
        <w:rPr>
          <w:rFonts w:ascii="仿宋_GB2312" w:eastAsia="仿宋_GB2312" w:hAnsi="微软雅黑" w:cs="宋体" w:hint="eastAsia"/>
          <w:color w:val="000000"/>
          <w:kern w:val="0"/>
          <w:sz w:val="24"/>
          <w:szCs w:val="24"/>
        </w:rPr>
        <w:t>- 63880129</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（三）网上咨询：</w:t>
      </w:r>
      <w:r w:rsidRPr="00D465ED">
        <w:rPr>
          <w:rFonts w:ascii="仿宋_GB2312" w:eastAsia="仿宋_GB2312" w:hAnsi="微软雅黑" w:cs="宋体" w:hint="eastAsia"/>
          <w:color w:val="000000"/>
          <w:kern w:val="0"/>
          <w:sz w:val="24"/>
          <w:szCs w:val="24"/>
        </w:rPr>
        <w:t>QQ</w:t>
      </w:r>
      <w:r w:rsidRPr="00D465ED">
        <w:rPr>
          <w:rFonts w:ascii="仿宋_GB2312" w:eastAsia="仿宋_GB2312" w:hAnsi="仿宋" w:cs="宋体" w:hint="eastAsia"/>
          <w:color w:val="000000"/>
          <w:kern w:val="0"/>
          <w:sz w:val="24"/>
          <w:szCs w:val="24"/>
        </w:rPr>
        <w:t>群号：</w:t>
      </w:r>
      <w:r w:rsidRPr="00D465ED">
        <w:rPr>
          <w:rFonts w:ascii="仿宋_GB2312" w:eastAsia="仿宋_GB2312" w:hAnsi="微软雅黑" w:cs="宋体" w:hint="eastAsia"/>
          <w:color w:val="000000"/>
          <w:kern w:val="0"/>
          <w:sz w:val="24"/>
          <w:szCs w:val="24"/>
        </w:rPr>
        <w:t>339727909</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（四）电子邮件咨询：</w:t>
      </w:r>
      <w:hyperlink r:id="rId11" w:history="1">
        <w:r w:rsidRPr="00D465ED">
          <w:rPr>
            <w:rFonts w:ascii="仿宋_GB2312" w:eastAsia="仿宋_GB2312" w:hAnsi="微软雅黑" w:cs="宋体" w:hint="eastAsia"/>
            <w:color w:val="0000FF"/>
            <w:kern w:val="0"/>
            <w:sz w:val="24"/>
            <w:szCs w:val="24"/>
            <w:u w:val="single"/>
          </w:rPr>
          <w:t>xzxksl@sbsm.gov.cn</w:t>
        </w:r>
      </w:hyperlink>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（五）网上提交材料如遇到系统操作问题请拨打</w:t>
      </w:r>
      <w:r w:rsidRPr="00D465ED">
        <w:rPr>
          <w:rFonts w:ascii="仿宋_GB2312" w:eastAsia="仿宋_GB2312" w:hAnsi="微软雅黑" w:cs="宋体" w:hint="eastAsia"/>
          <w:color w:val="000000"/>
          <w:kern w:val="0"/>
          <w:sz w:val="24"/>
          <w:szCs w:val="24"/>
        </w:rPr>
        <w:t>010-63881618</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十九、监督投诉渠道</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（一）监督、投诉电话：</w:t>
      </w:r>
      <w:r w:rsidRPr="00D465ED">
        <w:rPr>
          <w:rFonts w:ascii="仿宋_GB2312" w:eastAsia="仿宋_GB2312" w:hAnsi="微软雅黑" w:cs="宋体" w:hint="eastAsia"/>
          <w:color w:val="000000"/>
          <w:kern w:val="0"/>
          <w:sz w:val="24"/>
          <w:szCs w:val="24"/>
        </w:rPr>
        <w:t>010-66151646</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（二）监督、投诉邮箱：</w:t>
      </w:r>
      <w:hyperlink r:id="rId12" w:history="1">
        <w:r w:rsidRPr="00D465ED">
          <w:rPr>
            <w:rFonts w:ascii="仿宋_GB2312" w:eastAsia="仿宋_GB2312" w:hAnsi="微软雅黑" w:cs="宋体" w:hint="eastAsia"/>
            <w:color w:val="FF0000"/>
            <w:kern w:val="0"/>
            <w:sz w:val="24"/>
            <w:szCs w:val="24"/>
            <w:u w:val="single"/>
          </w:rPr>
          <w:t>xzspts@mail.mlr.gov.cn</w:t>
        </w:r>
      </w:hyperlink>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二十、办公地址和时间</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（一）办公地址：北京市海淀区莲花池西路</w:t>
      </w:r>
      <w:r w:rsidRPr="00D465ED">
        <w:rPr>
          <w:rFonts w:ascii="仿宋_GB2312" w:eastAsia="仿宋_GB2312" w:hAnsi="微软雅黑" w:cs="宋体" w:hint="eastAsia"/>
          <w:color w:val="000000"/>
          <w:kern w:val="0"/>
          <w:sz w:val="24"/>
          <w:szCs w:val="24"/>
        </w:rPr>
        <w:t>28</w:t>
      </w:r>
      <w:r w:rsidRPr="00D465ED">
        <w:rPr>
          <w:rFonts w:ascii="仿宋_GB2312" w:eastAsia="仿宋_GB2312" w:hAnsi="仿宋" w:cs="宋体" w:hint="eastAsia"/>
          <w:color w:val="000000"/>
          <w:kern w:val="0"/>
          <w:sz w:val="24"/>
          <w:szCs w:val="24"/>
        </w:rPr>
        <w:t>号一层西侧</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（二）办公时间：周一至周五，上午</w:t>
      </w:r>
      <w:r w:rsidRPr="00D465ED">
        <w:rPr>
          <w:rFonts w:ascii="仿宋_GB2312" w:eastAsia="仿宋_GB2312" w:hAnsi="微软雅黑" w:cs="宋体" w:hint="eastAsia"/>
          <w:color w:val="000000"/>
          <w:kern w:val="0"/>
          <w:sz w:val="24"/>
          <w:szCs w:val="24"/>
        </w:rPr>
        <w:t>8:30-11:30</w:t>
      </w:r>
      <w:r w:rsidRPr="00D465ED">
        <w:rPr>
          <w:rFonts w:ascii="仿宋_GB2312" w:eastAsia="仿宋_GB2312" w:hAnsi="仿宋" w:cs="宋体" w:hint="eastAsia"/>
          <w:color w:val="000000"/>
          <w:kern w:val="0"/>
          <w:sz w:val="24"/>
          <w:szCs w:val="24"/>
        </w:rPr>
        <w:t>；下午</w:t>
      </w:r>
      <w:r w:rsidRPr="00D465ED">
        <w:rPr>
          <w:rFonts w:ascii="仿宋_GB2312" w:eastAsia="仿宋_GB2312" w:hAnsi="微软雅黑" w:cs="宋体" w:hint="eastAsia"/>
          <w:color w:val="000000"/>
          <w:kern w:val="0"/>
          <w:sz w:val="24"/>
          <w:szCs w:val="24"/>
        </w:rPr>
        <w:t>2:00-5:00</w:t>
      </w:r>
    </w:p>
    <w:p w:rsidR="00E942FC" w:rsidRPr="00D465ED" w:rsidRDefault="007C36E5">
      <w:pPr>
        <w:widowControl/>
        <w:spacing w:before="100" w:beforeAutospacing="1" w:after="100" w:afterAutospacing="1" w:line="360" w:lineRule="atLeast"/>
        <w:ind w:firstLine="600"/>
        <w:jc w:val="left"/>
        <w:rPr>
          <w:rFonts w:ascii="微软雅黑" w:eastAsia="微软雅黑" w:hAnsi="微软雅黑" w:cs="宋体"/>
          <w:color w:val="000000"/>
          <w:kern w:val="0"/>
          <w:sz w:val="24"/>
          <w:szCs w:val="24"/>
        </w:rPr>
      </w:pPr>
      <w:r w:rsidRPr="00D465ED">
        <w:rPr>
          <w:rFonts w:ascii="黑体" w:eastAsia="黑体" w:hAnsi="黑体" w:cs="宋体" w:hint="eastAsia"/>
          <w:color w:val="000000"/>
          <w:kern w:val="0"/>
          <w:sz w:val="24"/>
          <w:szCs w:val="24"/>
        </w:rPr>
        <w:t>二十一、公开查询</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可通过电话或网站方式（电话</w:t>
      </w:r>
      <w:r w:rsidRPr="00D465ED">
        <w:rPr>
          <w:rFonts w:ascii="仿宋_GB2312" w:eastAsia="仿宋_GB2312" w:hAnsi="微软雅黑" w:cs="宋体" w:hint="eastAsia"/>
          <w:color w:val="000000"/>
          <w:kern w:val="0"/>
          <w:sz w:val="24"/>
          <w:szCs w:val="24"/>
        </w:rPr>
        <w:t>:010-63880129</w:t>
      </w:r>
      <w:r w:rsidRPr="00D465ED">
        <w:rPr>
          <w:rFonts w:ascii="仿宋_GB2312" w:eastAsia="仿宋_GB2312" w:hAnsi="仿宋" w:cs="宋体" w:hint="eastAsia"/>
          <w:color w:val="000000"/>
          <w:kern w:val="0"/>
          <w:sz w:val="24"/>
          <w:szCs w:val="24"/>
        </w:rPr>
        <w:t>、</w:t>
      </w:r>
      <w:hyperlink r:id="rId13" w:history="1">
        <w:r w:rsidRPr="00D465ED">
          <w:rPr>
            <w:rFonts w:ascii="仿宋_GB2312" w:eastAsia="仿宋_GB2312" w:hAnsi="微软雅黑" w:cs="宋体" w:hint="eastAsia"/>
            <w:color w:val="FF0000"/>
            <w:kern w:val="0"/>
            <w:sz w:val="24"/>
            <w:szCs w:val="24"/>
            <w:u w:val="single"/>
          </w:rPr>
          <w:t>http://zfwf.ch.mnr.gov.cn/index</w:t>
        </w:r>
        <w:r w:rsidRPr="00D465ED">
          <w:rPr>
            <w:rFonts w:ascii="仿宋_GB2312" w:eastAsia="仿宋_GB2312" w:hAnsi="仿宋" w:cs="宋体" w:hint="eastAsia"/>
            <w:color w:val="0000FF"/>
            <w:kern w:val="0"/>
            <w:sz w:val="24"/>
            <w:szCs w:val="24"/>
            <w:u w:val="single"/>
          </w:rPr>
          <w:t>）</w:t>
        </w:r>
      </w:hyperlink>
      <w:r w:rsidRPr="00D465ED">
        <w:rPr>
          <w:rFonts w:ascii="仿宋_GB2312" w:eastAsia="仿宋_GB2312" w:hAnsi="仿宋" w:cs="宋体" w:hint="eastAsia"/>
          <w:color w:val="000000"/>
          <w:kern w:val="0"/>
          <w:sz w:val="24"/>
          <w:szCs w:val="24"/>
        </w:rPr>
        <w:t>查询审批状态和结果。</w:t>
      </w:r>
    </w:p>
    <w:p w:rsidR="00E942FC" w:rsidRPr="00D465ED" w:rsidRDefault="007C36E5">
      <w:pPr>
        <w:widowControl/>
        <w:spacing w:before="100" w:beforeAutospacing="1" w:after="100" w:afterAutospacing="1" w:line="360" w:lineRule="atLeast"/>
        <w:ind w:firstLine="450"/>
        <w:jc w:val="left"/>
        <w:rPr>
          <w:rFonts w:ascii="黑体" w:eastAsia="黑体" w:hAnsi="黑体" w:cs="宋体"/>
          <w:color w:val="000000"/>
          <w:kern w:val="0"/>
          <w:sz w:val="24"/>
          <w:szCs w:val="24"/>
        </w:rPr>
      </w:pPr>
      <w:r w:rsidRPr="00D465ED">
        <w:rPr>
          <w:rFonts w:ascii="黑体" w:eastAsia="黑体" w:hAnsi="黑体" w:cs="宋体" w:hint="eastAsia"/>
          <w:color w:val="000000"/>
          <w:kern w:val="0"/>
          <w:sz w:val="24"/>
          <w:szCs w:val="24"/>
        </w:rPr>
        <w:t>二十二、常见问题解答</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1</w:t>
      </w:r>
      <w:r w:rsidRPr="00D465ED">
        <w:rPr>
          <w:rFonts w:ascii="仿宋_GB2312" w:eastAsia="仿宋_GB2312" w:hAnsi="仿宋" w:cs="宋体" w:hint="eastAsia"/>
          <w:color w:val="000000"/>
          <w:kern w:val="0"/>
          <w:sz w:val="24"/>
          <w:szCs w:val="24"/>
        </w:rPr>
        <w:t>、中华人民共和国自然资源部地图审核受理窗口的联系电话、</w:t>
      </w:r>
      <w:r w:rsidRPr="00D465ED">
        <w:rPr>
          <w:rFonts w:ascii="仿宋_GB2312" w:eastAsia="仿宋_GB2312" w:hAnsi="微软雅黑" w:cs="宋体" w:hint="eastAsia"/>
          <w:color w:val="000000"/>
          <w:kern w:val="0"/>
          <w:sz w:val="24"/>
          <w:szCs w:val="24"/>
        </w:rPr>
        <w:t>QQ</w:t>
      </w:r>
      <w:r w:rsidRPr="00D465ED">
        <w:rPr>
          <w:rFonts w:ascii="仿宋_GB2312" w:eastAsia="仿宋_GB2312" w:hAnsi="仿宋" w:cs="宋体" w:hint="eastAsia"/>
          <w:color w:val="000000"/>
          <w:kern w:val="0"/>
          <w:sz w:val="24"/>
          <w:szCs w:val="24"/>
        </w:rPr>
        <w:t>群号？</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答：联系电话：</w:t>
      </w:r>
      <w:r w:rsidRPr="00D465ED">
        <w:rPr>
          <w:rFonts w:ascii="仿宋_GB2312" w:eastAsia="仿宋_GB2312" w:hAnsi="微软雅黑" w:cs="宋体" w:hint="eastAsia"/>
          <w:color w:val="000000"/>
          <w:kern w:val="0"/>
          <w:sz w:val="24"/>
          <w:szCs w:val="24"/>
        </w:rPr>
        <w:t>010-63880129</w:t>
      </w:r>
      <w:r w:rsidRPr="00D465ED">
        <w:rPr>
          <w:rFonts w:ascii="微软雅黑" w:eastAsia="仿宋_GB2312" w:hAnsi="微软雅黑" w:cs="宋体" w:hint="eastAsia"/>
          <w:color w:val="000000"/>
          <w:kern w:val="0"/>
          <w:sz w:val="24"/>
          <w:szCs w:val="24"/>
        </w:rPr>
        <w:t>   </w:t>
      </w:r>
      <w:r w:rsidRPr="00D465ED">
        <w:rPr>
          <w:rFonts w:ascii="仿宋_GB2312" w:eastAsia="仿宋_GB2312" w:hAnsi="微软雅黑" w:cs="宋体" w:hint="eastAsia"/>
          <w:color w:val="000000"/>
          <w:kern w:val="0"/>
          <w:sz w:val="24"/>
          <w:szCs w:val="24"/>
        </w:rPr>
        <w:t>QQ</w:t>
      </w:r>
      <w:r w:rsidRPr="00D465ED">
        <w:rPr>
          <w:rFonts w:ascii="仿宋_GB2312" w:eastAsia="仿宋_GB2312" w:hAnsi="仿宋" w:cs="宋体" w:hint="eastAsia"/>
          <w:color w:val="000000"/>
          <w:kern w:val="0"/>
          <w:sz w:val="24"/>
          <w:szCs w:val="24"/>
        </w:rPr>
        <w:t>群号：</w:t>
      </w:r>
      <w:r w:rsidRPr="00D465ED">
        <w:rPr>
          <w:rFonts w:ascii="仿宋_GB2312" w:eastAsia="仿宋_GB2312" w:hAnsi="微软雅黑" w:cs="宋体" w:hint="eastAsia"/>
          <w:color w:val="000000"/>
          <w:kern w:val="0"/>
          <w:sz w:val="24"/>
          <w:szCs w:val="24"/>
        </w:rPr>
        <w:t>339727909</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2</w:t>
      </w:r>
      <w:r w:rsidRPr="00D465ED">
        <w:rPr>
          <w:rFonts w:ascii="仿宋_GB2312" w:eastAsia="仿宋_GB2312" w:hAnsi="仿宋" w:cs="宋体" w:hint="eastAsia"/>
          <w:color w:val="000000"/>
          <w:kern w:val="0"/>
          <w:sz w:val="24"/>
          <w:szCs w:val="24"/>
        </w:rPr>
        <w:t>、用户在中华人民共和国自然资源部网上办事大厅地图审核申请事项中查看不到地图审核状态如何解决？</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答：请与地图审核受理窗口联系。</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lastRenderedPageBreak/>
        <w:t>3</w:t>
      </w:r>
      <w:r w:rsidRPr="00D465ED">
        <w:rPr>
          <w:rFonts w:ascii="仿宋_GB2312" w:eastAsia="仿宋_GB2312" w:hAnsi="仿宋" w:cs="宋体" w:hint="eastAsia"/>
          <w:color w:val="000000"/>
          <w:kern w:val="0"/>
          <w:sz w:val="24"/>
          <w:szCs w:val="24"/>
        </w:rPr>
        <w:t>、地图预审通过后何时正式受理？</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答：地图审核受理窗口在接收到试制样图、申请表及相关材料后正式受理。</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4</w:t>
      </w:r>
      <w:r w:rsidRPr="00D465ED">
        <w:rPr>
          <w:rFonts w:ascii="仿宋_GB2312" w:eastAsia="仿宋_GB2312" w:hAnsi="仿宋" w:cs="宋体" w:hint="eastAsia"/>
          <w:color w:val="000000"/>
          <w:kern w:val="0"/>
          <w:sz w:val="24"/>
          <w:szCs w:val="24"/>
        </w:rPr>
        <w:t>、地图审核不予批准后再送审流程？</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答：与第一次送审流程一致。</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微软雅黑" w:cs="宋体" w:hint="eastAsia"/>
          <w:color w:val="000000"/>
          <w:kern w:val="0"/>
          <w:sz w:val="24"/>
          <w:szCs w:val="24"/>
        </w:rPr>
        <w:t>5</w:t>
      </w:r>
      <w:r w:rsidRPr="00D465ED">
        <w:rPr>
          <w:rFonts w:ascii="仿宋_GB2312" w:eastAsia="仿宋_GB2312" w:hAnsi="仿宋" w:cs="宋体" w:hint="eastAsia"/>
          <w:color w:val="000000"/>
          <w:kern w:val="0"/>
          <w:sz w:val="24"/>
          <w:szCs w:val="24"/>
        </w:rPr>
        <w:t>、地图审核申请表图（书）名一栏如何填写？</w:t>
      </w:r>
    </w:p>
    <w:p w:rsidR="00E942FC" w:rsidRPr="00D465ED" w:rsidRDefault="007C36E5">
      <w:pPr>
        <w:widowControl/>
        <w:spacing w:before="100" w:beforeAutospacing="1" w:after="100" w:afterAutospacing="1" w:line="360" w:lineRule="atLeast"/>
        <w:ind w:firstLine="600"/>
        <w:jc w:val="left"/>
        <w:rPr>
          <w:rFonts w:ascii="仿宋_GB2312" w:eastAsia="仿宋_GB2312" w:hAnsi="微软雅黑" w:cs="宋体"/>
          <w:color w:val="000000"/>
          <w:kern w:val="0"/>
          <w:sz w:val="24"/>
          <w:szCs w:val="24"/>
        </w:rPr>
      </w:pPr>
      <w:r w:rsidRPr="00D465ED">
        <w:rPr>
          <w:rFonts w:ascii="仿宋_GB2312" w:eastAsia="仿宋_GB2312" w:hAnsi="仿宋" w:cs="宋体" w:hint="eastAsia"/>
          <w:color w:val="000000"/>
          <w:kern w:val="0"/>
          <w:sz w:val="24"/>
          <w:szCs w:val="24"/>
        </w:rPr>
        <w:t>答：填写出版物（或展示、登载附着地图图形的产品）的名称，一般不用填写具体地图插图图名。</w:t>
      </w:r>
    </w:p>
    <w:p w:rsidR="00E942FC" w:rsidRDefault="00E942FC"/>
    <w:sectPr w:rsidR="00E942FC" w:rsidSect="00E94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B94" w:rsidRDefault="00AB1B94" w:rsidP="00D465ED">
      <w:r>
        <w:separator/>
      </w:r>
    </w:p>
  </w:endnote>
  <w:endnote w:type="continuationSeparator" w:id="1">
    <w:p w:rsidR="00AB1B94" w:rsidRDefault="00AB1B94" w:rsidP="00D465E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B94" w:rsidRDefault="00AB1B94" w:rsidP="00D465ED">
      <w:r>
        <w:separator/>
      </w:r>
    </w:p>
  </w:footnote>
  <w:footnote w:type="continuationSeparator" w:id="1">
    <w:p w:rsidR="00AB1B94" w:rsidRDefault="00AB1B94" w:rsidP="00D465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E1F"/>
    <w:rsid w:val="00047EC0"/>
    <w:rsid w:val="00063373"/>
    <w:rsid w:val="00074381"/>
    <w:rsid w:val="0009274C"/>
    <w:rsid w:val="00095B05"/>
    <w:rsid w:val="000C341E"/>
    <w:rsid w:val="000C7B3E"/>
    <w:rsid w:val="000D0D8C"/>
    <w:rsid w:val="000D328E"/>
    <w:rsid w:val="000D709E"/>
    <w:rsid w:val="000F431E"/>
    <w:rsid w:val="00100CED"/>
    <w:rsid w:val="001074D9"/>
    <w:rsid w:val="0012378B"/>
    <w:rsid w:val="001327EB"/>
    <w:rsid w:val="00132F46"/>
    <w:rsid w:val="00150867"/>
    <w:rsid w:val="0017335E"/>
    <w:rsid w:val="001805DD"/>
    <w:rsid w:val="00181AF5"/>
    <w:rsid w:val="0019502E"/>
    <w:rsid w:val="001A100A"/>
    <w:rsid w:val="001A1ACC"/>
    <w:rsid w:val="001A539C"/>
    <w:rsid w:val="001A624A"/>
    <w:rsid w:val="001C3AB4"/>
    <w:rsid w:val="001D5828"/>
    <w:rsid w:val="001E70B0"/>
    <w:rsid w:val="001F41AC"/>
    <w:rsid w:val="001F65A2"/>
    <w:rsid w:val="00202C28"/>
    <w:rsid w:val="00211F51"/>
    <w:rsid w:val="002125F6"/>
    <w:rsid w:val="002325B1"/>
    <w:rsid w:val="00235272"/>
    <w:rsid w:val="0025429C"/>
    <w:rsid w:val="00274996"/>
    <w:rsid w:val="00275210"/>
    <w:rsid w:val="0028130B"/>
    <w:rsid w:val="002834B4"/>
    <w:rsid w:val="002A0F11"/>
    <w:rsid w:val="002B545B"/>
    <w:rsid w:val="002C2427"/>
    <w:rsid w:val="002D4FAE"/>
    <w:rsid w:val="002D6EAC"/>
    <w:rsid w:val="002E4013"/>
    <w:rsid w:val="002F0D25"/>
    <w:rsid w:val="002F7891"/>
    <w:rsid w:val="00300E4D"/>
    <w:rsid w:val="00303BCA"/>
    <w:rsid w:val="00316379"/>
    <w:rsid w:val="00317000"/>
    <w:rsid w:val="003375CE"/>
    <w:rsid w:val="003467BF"/>
    <w:rsid w:val="00352C38"/>
    <w:rsid w:val="00353930"/>
    <w:rsid w:val="00364E70"/>
    <w:rsid w:val="003C4CEC"/>
    <w:rsid w:val="003C551E"/>
    <w:rsid w:val="003D0B09"/>
    <w:rsid w:val="003E1920"/>
    <w:rsid w:val="003F0233"/>
    <w:rsid w:val="003F2C89"/>
    <w:rsid w:val="00402635"/>
    <w:rsid w:val="00421FB0"/>
    <w:rsid w:val="00423DA5"/>
    <w:rsid w:val="00425DFE"/>
    <w:rsid w:val="00442CE7"/>
    <w:rsid w:val="0045699C"/>
    <w:rsid w:val="00485124"/>
    <w:rsid w:val="004872F8"/>
    <w:rsid w:val="00496D0F"/>
    <w:rsid w:val="00497CEE"/>
    <w:rsid w:val="004A197A"/>
    <w:rsid w:val="004A6B4D"/>
    <w:rsid w:val="004D0D25"/>
    <w:rsid w:val="004E4B30"/>
    <w:rsid w:val="005035C9"/>
    <w:rsid w:val="00505287"/>
    <w:rsid w:val="00505BA3"/>
    <w:rsid w:val="00507123"/>
    <w:rsid w:val="00512240"/>
    <w:rsid w:val="00514790"/>
    <w:rsid w:val="0052211D"/>
    <w:rsid w:val="00556411"/>
    <w:rsid w:val="00560B94"/>
    <w:rsid w:val="00565338"/>
    <w:rsid w:val="005655B7"/>
    <w:rsid w:val="0057000E"/>
    <w:rsid w:val="005747BF"/>
    <w:rsid w:val="005856AB"/>
    <w:rsid w:val="005A6386"/>
    <w:rsid w:val="005C2A0F"/>
    <w:rsid w:val="005D1AA2"/>
    <w:rsid w:val="005D5402"/>
    <w:rsid w:val="005E0A90"/>
    <w:rsid w:val="005E796C"/>
    <w:rsid w:val="005F5612"/>
    <w:rsid w:val="006014B3"/>
    <w:rsid w:val="0060176B"/>
    <w:rsid w:val="0063059D"/>
    <w:rsid w:val="00632FF5"/>
    <w:rsid w:val="00634C69"/>
    <w:rsid w:val="00665BAD"/>
    <w:rsid w:val="00670300"/>
    <w:rsid w:val="00677BAF"/>
    <w:rsid w:val="00690B16"/>
    <w:rsid w:val="0069297F"/>
    <w:rsid w:val="006A32B2"/>
    <w:rsid w:val="006A446B"/>
    <w:rsid w:val="006A5D25"/>
    <w:rsid w:val="006A71C6"/>
    <w:rsid w:val="006A7B9C"/>
    <w:rsid w:val="006A7D34"/>
    <w:rsid w:val="006D59B1"/>
    <w:rsid w:val="006E4B06"/>
    <w:rsid w:val="006E4F78"/>
    <w:rsid w:val="007002F2"/>
    <w:rsid w:val="007234D4"/>
    <w:rsid w:val="0074001C"/>
    <w:rsid w:val="00744C57"/>
    <w:rsid w:val="0074697B"/>
    <w:rsid w:val="00752252"/>
    <w:rsid w:val="007548F4"/>
    <w:rsid w:val="00757BDB"/>
    <w:rsid w:val="00760A25"/>
    <w:rsid w:val="007816E5"/>
    <w:rsid w:val="00790D75"/>
    <w:rsid w:val="007B4A05"/>
    <w:rsid w:val="007C1C09"/>
    <w:rsid w:val="007C36E5"/>
    <w:rsid w:val="00804682"/>
    <w:rsid w:val="00822A4D"/>
    <w:rsid w:val="00824C11"/>
    <w:rsid w:val="0083330C"/>
    <w:rsid w:val="00844B17"/>
    <w:rsid w:val="00845DC0"/>
    <w:rsid w:val="00852CD9"/>
    <w:rsid w:val="00853027"/>
    <w:rsid w:val="0087658C"/>
    <w:rsid w:val="00893040"/>
    <w:rsid w:val="008C2315"/>
    <w:rsid w:val="008C5174"/>
    <w:rsid w:val="008D08BD"/>
    <w:rsid w:val="008D277B"/>
    <w:rsid w:val="008E1DB9"/>
    <w:rsid w:val="008E1E05"/>
    <w:rsid w:val="008E401D"/>
    <w:rsid w:val="008E6619"/>
    <w:rsid w:val="008F3926"/>
    <w:rsid w:val="00923012"/>
    <w:rsid w:val="009454A2"/>
    <w:rsid w:val="00946A19"/>
    <w:rsid w:val="0096113E"/>
    <w:rsid w:val="00963511"/>
    <w:rsid w:val="009669B2"/>
    <w:rsid w:val="00970B06"/>
    <w:rsid w:val="009840D9"/>
    <w:rsid w:val="0099192B"/>
    <w:rsid w:val="009A1801"/>
    <w:rsid w:val="009C7817"/>
    <w:rsid w:val="009D41AD"/>
    <w:rsid w:val="009D69F1"/>
    <w:rsid w:val="009E6625"/>
    <w:rsid w:val="009F0013"/>
    <w:rsid w:val="00A00A3C"/>
    <w:rsid w:val="00A07D0E"/>
    <w:rsid w:val="00A14F15"/>
    <w:rsid w:val="00A201F4"/>
    <w:rsid w:val="00A24275"/>
    <w:rsid w:val="00A43415"/>
    <w:rsid w:val="00A522B4"/>
    <w:rsid w:val="00A53B9B"/>
    <w:rsid w:val="00A6442C"/>
    <w:rsid w:val="00A677E0"/>
    <w:rsid w:val="00A73117"/>
    <w:rsid w:val="00A97FCD"/>
    <w:rsid w:val="00AA68E8"/>
    <w:rsid w:val="00AB1B94"/>
    <w:rsid w:val="00AC00C0"/>
    <w:rsid w:val="00AC69B2"/>
    <w:rsid w:val="00AD1C18"/>
    <w:rsid w:val="00B048D1"/>
    <w:rsid w:val="00B06656"/>
    <w:rsid w:val="00B11D90"/>
    <w:rsid w:val="00B13917"/>
    <w:rsid w:val="00B16FBB"/>
    <w:rsid w:val="00B204DA"/>
    <w:rsid w:val="00B21ECB"/>
    <w:rsid w:val="00B22FAD"/>
    <w:rsid w:val="00B2647C"/>
    <w:rsid w:val="00B30F9E"/>
    <w:rsid w:val="00B30FDA"/>
    <w:rsid w:val="00B34363"/>
    <w:rsid w:val="00B36584"/>
    <w:rsid w:val="00B41D96"/>
    <w:rsid w:val="00B54C52"/>
    <w:rsid w:val="00B63308"/>
    <w:rsid w:val="00B72C03"/>
    <w:rsid w:val="00B74936"/>
    <w:rsid w:val="00B81AAE"/>
    <w:rsid w:val="00BD7802"/>
    <w:rsid w:val="00BE191A"/>
    <w:rsid w:val="00BE2565"/>
    <w:rsid w:val="00BE3832"/>
    <w:rsid w:val="00BE6DC8"/>
    <w:rsid w:val="00BF2DB6"/>
    <w:rsid w:val="00C03EC5"/>
    <w:rsid w:val="00C2021E"/>
    <w:rsid w:val="00C2390A"/>
    <w:rsid w:val="00C32CB8"/>
    <w:rsid w:val="00C355B5"/>
    <w:rsid w:val="00C373B6"/>
    <w:rsid w:val="00C41B7C"/>
    <w:rsid w:val="00C424F1"/>
    <w:rsid w:val="00C451C6"/>
    <w:rsid w:val="00C53469"/>
    <w:rsid w:val="00C6195C"/>
    <w:rsid w:val="00C720BC"/>
    <w:rsid w:val="00C85C49"/>
    <w:rsid w:val="00C95C04"/>
    <w:rsid w:val="00CC02B5"/>
    <w:rsid w:val="00CC03BD"/>
    <w:rsid w:val="00CC0C33"/>
    <w:rsid w:val="00CC1202"/>
    <w:rsid w:val="00CC2BBB"/>
    <w:rsid w:val="00CC4010"/>
    <w:rsid w:val="00CC4D7E"/>
    <w:rsid w:val="00CC654E"/>
    <w:rsid w:val="00CD43BF"/>
    <w:rsid w:val="00CD4F83"/>
    <w:rsid w:val="00CE4BCC"/>
    <w:rsid w:val="00CF5865"/>
    <w:rsid w:val="00D1436C"/>
    <w:rsid w:val="00D34325"/>
    <w:rsid w:val="00D36418"/>
    <w:rsid w:val="00D4199B"/>
    <w:rsid w:val="00D42245"/>
    <w:rsid w:val="00D465ED"/>
    <w:rsid w:val="00D50E1F"/>
    <w:rsid w:val="00D5284C"/>
    <w:rsid w:val="00D53D28"/>
    <w:rsid w:val="00D60060"/>
    <w:rsid w:val="00D6045F"/>
    <w:rsid w:val="00D77A33"/>
    <w:rsid w:val="00D842EF"/>
    <w:rsid w:val="00D93F03"/>
    <w:rsid w:val="00DB0CE4"/>
    <w:rsid w:val="00DB20BA"/>
    <w:rsid w:val="00DB6164"/>
    <w:rsid w:val="00DE210E"/>
    <w:rsid w:val="00E0397E"/>
    <w:rsid w:val="00E109B9"/>
    <w:rsid w:val="00E21EBC"/>
    <w:rsid w:val="00E241C2"/>
    <w:rsid w:val="00E24837"/>
    <w:rsid w:val="00E36424"/>
    <w:rsid w:val="00E705A1"/>
    <w:rsid w:val="00E7106A"/>
    <w:rsid w:val="00E91E72"/>
    <w:rsid w:val="00E93534"/>
    <w:rsid w:val="00E942FC"/>
    <w:rsid w:val="00E96584"/>
    <w:rsid w:val="00EA3F0C"/>
    <w:rsid w:val="00EB284D"/>
    <w:rsid w:val="00EB60D3"/>
    <w:rsid w:val="00EC5917"/>
    <w:rsid w:val="00EC7ADD"/>
    <w:rsid w:val="00EF6B96"/>
    <w:rsid w:val="00F000CD"/>
    <w:rsid w:val="00F0578B"/>
    <w:rsid w:val="00F06A54"/>
    <w:rsid w:val="00F21376"/>
    <w:rsid w:val="00F521A4"/>
    <w:rsid w:val="00F54915"/>
    <w:rsid w:val="00F56189"/>
    <w:rsid w:val="00F94D89"/>
    <w:rsid w:val="00F97EFA"/>
    <w:rsid w:val="00FB7B51"/>
    <w:rsid w:val="00FC2535"/>
    <w:rsid w:val="00FD3594"/>
    <w:rsid w:val="00FD6FAA"/>
    <w:rsid w:val="00FD72C6"/>
    <w:rsid w:val="00FE07A3"/>
    <w:rsid w:val="4A906049"/>
    <w:rsid w:val="700E0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2F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942FC"/>
    <w:rPr>
      <w:color w:val="0000FF"/>
      <w:u w:val="single"/>
    </w:rPr>
  </w:style>
  <w:style w:type="paragraph" w:styleId="a5">
    <w:name w:val="header"/>
    <w:basedOn w:val="a"/>
    <w:link w:val="Char"/>
    <w:uiPriority w:val="99"/>
    <w:semiHidden/>
    <w:unhideWhenUsed/>
    <w:rsid w:val="00D46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465ED"/>
    <w:rPr>
      <w:kern w:val="2"/>
      <w:sz w:val="18"/>
      <w:szCs w:val="18"/>
    </w:rPr>
  </w:style>
  <w:style w:type="paragraph" w:styleId="a6">
    <w:name w:val="footer"/>
    <w:basedOn w:val="a"/>
    <w:link w:val="Char0"/>
    <w:uiPriority w:val="99"/>
    <w:semiHidden/>
    <w:unhideWhenUsed/>
    <w:rsid w:val="00D465E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465ED"/>
    <w:rPr>
      <w:kern w:val="2"/>
      <w:sz w:val="18"/>
      <w:szCs w:val="18"/>
    </w:rPr>
  </w:style>
  <w:style w:type="paragraph" w:styleId="a7">
    <w:name w:val="Balloon Text"/>
    <w:basedOn w:val="a"/>
    <w:link w:val="Char1"/>
    <w:uiPriority w:val="99"/>
    <w:semiHidden/>
    <w:unhideWhenUsed/>
    <w:rsid w:val="00D465ED"/>
    <w:rPr>
      <w:sz w:val="18"/>
      <w:szCs w:val="18"/>
    </w:rPr>
  </w:style>
  <w:style w:type="character" w:customStyle="1" w:styleId="Char1">
    <w:name w:val="批注框文本 Char"/>
    <w:basedOn w:val="a0"/>
    <w:link w:val="a7"/>
    <w:uiPriority w:val="99"/>
    <w:semiHidden/>
    <w:rsid w:val="00D465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wfw.nasg.gov.cn/index" TargetMode="External"/><Relationship Id="rId13" Type="http://schemas.openxmlformats.org/officeDocument/2006/relationships/hyperlink" Target="http://dtsh.nasg.gov.cn/gjchjPub/default.htm" TargetMode="External"/><Relationship Id="rId3" Type="http://schemas.openxmlformats.org/officeDocument/2006/relationships/settings" Target="settings.xml"/><Relationship Id="rId7" Type="http://schemas.openxmlformats.org/officeDocument/2006/relationships/hyperlink" Target="http://dtsh.nasg.gov.cn/gjchjPub/default.htm" TargetMode="External"/><Relationship Id="rId12" Type="http://schemas.openxmlformats.org/officeDocument/2006/relationships/hyperlink" Target="mailto:xzspts@mail.mlr.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zxksl@sbsm.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1177</Words>
  <Characters>6711</Characters>
  <Application>Microsoft Office Word</Application>
  <DocSecurity>0</DocSecurity>
  <Lines>55</Lines>
  <Paragraphs>15</Paragraphs>
  <ScaleCrop>false</ScaleCrop>
  <Company>MLR</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郭振华:</cp:lastModifiedBy>
  <cp:revision>3</cp:revision>
  <dcterms:created xsi:type="dcterms:W3CDTF">2019-06-18T00:58:00Z</dcterms:created>
  <dcterms:modified xsi:type="dcterms:W3CDTF">2019-06-18T02:22:00Z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